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AF6DE" w14:textId="771962A6" w:rsidR="008E269D" w:rsidRPr="002752EC" w:rsidRDefault="002752EC" w:rsidP="00E107E3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PROJETO DE LEI L Nº </w:t>
      </w:r>
      <w:r w:rsidR="00602833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984FAE">
        <w:rPr>
          <w:rFonts w:ascii="Times New Roman" w:eastAsia="Times New Roman" w:hAnsi="Times New Roman"/>
          <w:b/>
          <w:bCs/>
          <w:sz w:val="24"/>
          <w:szCs w:val="24"/>
        </w:rPr>
        <w:t>89</w:t>
      </w: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/23, DE </w:t>
      </w:r>
      <w:r w:rsidR="00984FAE">
        <w:rPr>
          <w:rFonts w:ascii="Times New Roman" w:eastAsia="Times New Roman" w:hAnsi="Times New Roman"/>
          <w:b/>
          <w:bCs/>
          <w:sz w:val="24"/>
          <w:szCs w:val="24"/>
        </w:rPr>
        <w:t>08</w:t>
      </w: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 w:rsidR="00602833">
        <w:rPr>
          <w:rFonts w:ascii="Times New Roman" w:eastAsia="Times New Roman" w:hAnsi="Times New Roman"/>
          <w:b/>
          <w:bCs/>
          <w:sz w:val="24"/>
          <w:szCs w:val="24"/>
        </w:rPr>
        <w:t>NOVEMBRO</w:t>
      </w:r>
      <w:r w:rsidR="00E107E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DE 2023.</w:t>
      </w:r>
      <w:r w:rsidRPr="002752EC">
        <w:rPr>
          <w:rFonts w:ascii="Times New Roman" w:eastAsia="Times New Roman" w:hAnsi="Times New Roman"/>
          <w:sz w:val="24"/>
          <w:szCs w:val="24"/>
        </w:rPr>
        <w:br/>
      </w:r>
    </w:p>
    <w:p w14:paraId="18FD5C7F" w14:textId="3B829BAE" w:rsidR="00E95AC7" w:rsidRDefault="00602833" w:rsidP="002752EC">
      <w:pPr>
        <w:ind w:left="4536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Cs/>
          <w:i/>
          <w:sz w:val="24"/>
          <w:szCs w:val="24"/>
        </w:rPr>
        <w:t>Altera a Lei Municipal nº2.777, de 27 de outubro de 2023, que i</w:t>
      </w:r>
      <w:r w:rsidR="002752EC" w:rsidRPr="002752EC">
        <w:rPr>
          <w:rFonts w:ascii="Times New Roman" w:eastAsia="Times New Roman" w:hAnsi="Times New Roman"/>
          <w:bCs/>
          <w:i/>
          <w:sz w:val="24"/>
          <w:szCs w:val="24"/>
        </w:rPr>
        <w:t>nstitui Programa para Recuperação de Créditos Fiscais - REFIS Municipal, e dá outras providências</w:t>
      </w:r>
      <w:r w:rsidR="00E95AC7" w:rsidRPr="002752EC">
        <w:rPr>
          <w:rFonts w:ascii="Times New Roman" w:eastAsia="Times New Roman" w:hAnsi="Times New Roman"/>
          <w:bCs/>
          <w:i/>
          <w:sz w:val="24"/>
          <w:szCs w:val="24"/>
        </w:rPr>
        <w:t>.</w:t>
      </w:r>
      <w:r w:rsidR="00E95AC7" w:rsidRPr="002752E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bookmarkEnd w:id="0"/>
    <w:p w14:paraId="6DED58C6" w14:textId="77777777" w:rsidR="0036217E" w:rsidRPr="002752EC" w:rsidRDefault="0036217E" w:rsidP="002752EC">
      <w:pPr>
        <w:ind w:left="4536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</w:rPr>
      </w:pPr>
    </w:p>
    <w:p w14:paraId="33CCD8B3" w14:textId="59227ADB" w:rsidR="002703F5" w:rsidRPr="00602833" w:rsidRDefault="00E95AC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a1"/>
      <w:bookmarkEnd w:id="1"/>
      <w:r w:rsidRPr="00602833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DB2B57" w:rsidRPr="00602833">
        <w:rPr>
          <w:rFonts w:ascii="Times New Roman" w:eastAsia="Times New Roman" w:hAnsi="Times New Roman"/>
          <w:sz w:val="24"/>
          <w:szCs w:val="24"/>
        </w:rPr>
        <w:t xml:space="preserve"> </w:t>
      </w:r>
      <w:r w:rsidR="008D1543">
        <w:rPr>
          <w:rFonts w:ascii="Times New Roman" w:eastAsia="Times New Roman" w:hAnsi="Times New Roman"/>
          <w:sz w:val="24"/>
          <w:szCs w:val="24"/>
        </w:rPr>
        <w:t>A</w:t>
      </w:r>
      <w:r w:rsidR="00602833" w:rsidRPr="00602833">
        <w:rPr>
          <w:rFonts w:ascii="Times New Roman" w:eastAsia="Times New Roman" w:hAnsi="Times New Roman"/>
          <w:bCs/>
          <w:sz w:val="24"/>
          <w:szCs w:val="24"/>
        </w:rPr>
        <w:t xml:space="preserve"> Lei Municipal nº2.777, de 27 de outubro de 2023, que institui Programa para Recuperação de Créd</w:t>
      </w:r>
      <w:r w:rsidR="00B61505">
        <w:rPr>
          <w:rFonts w:ascii="Times New Roman" w:eastAsia="Times New Roman" w:hAnsi="Times New Roman"/>
          <w:bCs/>
          <w:sz w:val="24"/>
          <w:szCs w:val="24"/>
        </w:rPr>
        <w:t xml:space="preserve">itos Fiscais - REFIS Municipal </w:t>
      </w:r>
      <w:r w:rsidR="00602833" w:rsidRPr="00602833">
        <w:rPr>
          <w:rFonts w:ascii="Times New Roman" w:eastAsia="Times New Roman" w:hAnsi="Times New Roman"/>
          <w:bCs/>
          <w:sz w:val="24"/>
          <w:szCs w:val="24"/>
        </w:rPr>
        <w:t>e dá outras providências, passa a vigorar com a</w:t>
      </w:r>
      <w:r w:rsidR="00B61505">
        <w:rPr>
          <w:rFonts w:ascii="Times New Roman" w:eastAsia="Times New Roman" w:hAnsi="Times New Roman"/>
          <w:bCs/>
          <w:sz w:val="24"/>
          <w:szCs w:val="24"/>
        </w:rPr>
        <w:t>s</w:t>
      </w:r>
      <w:r w:rsidR="00602833" w:rsidRPr="00602833">
        <w:rPr>
          <w:rFonts w:ascii="Times New Roman" w:eastAsia="Times New Roman" w:hAnsi="Times New Roman"/>
          <w:bCs/>
          <w:sz w:val="24"/>
          <w:szCs w:val="24"/>
        </w:rPr>
        <w:t xml:space="preserve"> seguinte</w:t>
      </w:r>
      <w:r w:rsidR="00B61505">
        <w:rPr>
          <w:rFonts w:ascii="Times New Roman" w:eastAsia="Times New Roman" w:hAnsi="Times New Roman"/>
          <w:bCs/>
          <w:sz w:val="24"/>
          <w:szCs w:val="24"/>
        </w:rPr>
        <w:t>s alterações</w:t>
      </w:r>
      <w:r w:rsidR="00602833" w:rsidRPr="00602833">
        <w:rPr>
          <w:rFonts w:ascii="Times New Roman" w:eastAsia="Times New Roman" w:hAnsi="Times New Roman"/>
          <w:bCs/>
          <w:sz w:val="24"/>
          <w:szCs w:val="24"/>
        </w:rPr>
        <w:t>:</w:t>
      </w:r>
      <w:bookmarkStart w:id="2" w:name="a2"/>
      <w:bookmarkEnd w:id="2"/>
    </w:p>
    <w:p w14:paraId="54A212E2" w14:textId="0502430D" w:rsidR="002703F5" w:rsidRPr="00680981" w:rsidRDefault="00E95AC7" w:rsidP="00680981">
      <w:pPr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680981">
        <w:rPr>
          <w:rFonts w:ascii="Times New Roman" w:eastAsia="Times New Roman" w:hAnsi="Times New Roman"/>
          <w:bCs/>
          <w:sz w:val="24"/>
          <w:szCs w:val="24"/>
        </w:rPr>
        <w:t>Art. 2º</w:t>
      </w:r>
      <w:r w:rsidR="00DB2B57" w:rsidRPr="0068098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0981">
        <w:rPr>
          <w:rFonts w:ascii="Times New Roman" w:eastAsia="Times New Roman" w:hAnsi="Times New Roman"/>
          <w:sz w:val="24"/>
          <w:szCs w:val="24"/>
        </w:rPr>
        <w:t>O ingresso no REF</w:t>
      </w:r>
      <w:r w:rsidR="002703F5" w:rsidRPr="00680981">
        <w:rPr>
          <w:rFonts w:ascii="Times New Roman" w:eastAsia="Times New Roman" w:hAnsi="Times New Roman"/>
          <w:sz w:val="24"/>
          <w:szCs w:val="24"/>
        </w:rPr>
        <w:t xml:space="preserve">IS MUNICIPAL, </w:t>
      </w:r>
      <w:r w:rsidR="00965B81" w:rsidRPr="00680981">
        <w:rPr>
          <w:rFonts w:ascii="Times New Roman" w:eastAsia="Times New Roman" w:hAnsi="Times New Roman"/>
          <w:sz w:val="24"/>
          <w:szCs w:val="24"/>
        </w:rPr>
        <w:t xml:space="preserve">deverá </w:t>
      </w:r>
      <w:r w:rsidR="002703F5" w:rsidRPr="00680981">
        <w:rPr>
          <w:rFonts w:ascii="Times New Roman" w:eastAsia="Times New Roman" w:hAnsi="Times New Roman"/>
          <w:sz w:val="24"/>
          <w:szCs w:val="24"/>
        </w:rPr>
        <w:t>dar-se-á por requerimento</w:t>
      </w:r>
      <w:r w:rsidRPr="00680981">
        <w:rPr>
          <w:rFonts w:ascii="Times New Roman" w:eastAsia="Times New Roman" w:hAnsi="Times New Roman"/>
          <w:sz w:val="24"/>
          <w:szCs w:val="24"/>
        </w:rPr>
        <w:t xml:space="preserve"> </w:t>
      </w:r>
      <w:r w:rsidR="002703F5" w:rsidRPr="00680981">
        <w:rPr>
          <w:rFonts w:ascii="Times New Roman" w:eastAsia="Times New Roman" w:hAnsi="Times New Roman"/>
          <w:sz w:val="24"/>
          <w:szCs w:val="24"/>
        </w:rPr>
        <w:t xml:space="preserve">formal </w:t>
      </w:r>
      <w:r w:rsidRPr="00680981">
        <w:rPr>
          <w:rFonts w:ascii="Times New Roman" w:eastAsia="Times New Roman" w:hAnsi="Times New Roman"/>
          <w:sz w:val="24"/>
          <w:szCs w:val="24"/>
        </w:rPr>
        <w:t>do contribuinte</w:t>
      </w:r>
      <w:r w:rsidR="00DB2B57" w:rsidRPr="00680981">
        <w:rPr>
          <w:rFonts w:ascii="Times New Roman" w:eastAsia="Times New Roman" w:hAnsi="Times New Roman"/>
          <w:sz w:val="24"/>
          <w:szCs w:val="24"/>
        </w:rPr>
        <w:t xml:space="preserve"> dirigido ao Setor de Tributo</w:t>
      </w:r>
      <w:r w:rsidR="00965B81" w:rsidRPr="00680981">
        <w:rPr>
          <w:rFonts w:ascii="Times New Roman" w:eastAsia="Times New Roman" w:hAnsi="Times New Roman"/>
          <w:sz w:val="24"/>
          <w:szCs w:val="24"/>
        </w:rPr>
        <w:t xml:space="preserve">, até a data limite de 15 de </w:t>
      </w:r>
      <w:r w:rsidR="00602833" w:rsidRPr="00680981">
        <w:rPr>
          <w:rFonts w:ascii="Times New Roman" w:eastAsia="Times New Roman" w:hAnsi="Times New Roman"/>
          <w:sz w:val="24"/>
          <w:szCs w:val="24"/>
        </w:rPr>
        <w:t>dezembro</w:t>
      </w:r>
      <w:r w:rsidR="008E269D" w:rsidRPr="00680981">
        <w:rPr>
          <w:rFonts w:ascii="Times New Roman" w:eastAsia="Times New Roman" w:hAnsi="Times New Roman"/>
          <w:sz w:val="24"/>
          <w:szCs w:val="24"/>
        </w:rPr>
        <w:t xml:space="preserve"> de 202</w:t>
      </w:r>
      <w:r w:rsidR="00965B81" w:rsidRPr="00680981">
        <w:rPr>
          <w:rFonts w:ascii="Times New Roman" w:eastAsia="Times New Roman" w:hAnsi="Times New Roman"/>
          <w:sz w:val="24"/>
          <w:szCs w:val="24"/>
        </w:rPr>
        <w:t>3</w:t>
      </w:r>
      <w:r w:rsidR="002703F5" w:rsidRPr="00680981">
        <w:rPr>
          <w:rFonts w:ascii="Times New Roman" w:eastAsia="Times New Roman" w:hAnsi="Times New Roman"/>
          <w:sz w:val="24"/>
          <w:szCs w:val="24"/>
        </w:rPr>
        <w:t xml:space="preserve">, </w:t>
      </w:r>
      <w:r w:rsidR="00965B81" w:rsidRPr="00680981">
        <w:rPr>
          <w:rFonts w:ascii="Times New Roman" w:eastAsia="Times New Roman" w:hAnsi="Times New Roman"/>
          <w:sz w:val="24"/>
          <w:szCs w:val="24"/>
        </w:rPr>
        <w:t xml:space="preserve">para </w:t>
      </w:r>
      <w:r w:rsidRPr="00680981">
        <w:rPr>
          <w:rFonts w:ascii="Times New Roman" w:eastAsia="Times New Roman" w:hAnsi="Times New Roman"/>
          <w:sz w:val="24"/>
          <w:szCs w:val="24"/>
        </w:rPr>
        <w:t>fa</w:t>
      </w:r>
      <w:r w:rsidR="00965B81" w:rsidRPr="00680981">
        <w:rPr>
          <w:rFonts w:ascii="Times New Roman" w:eastAsia="Times New Roman" w:hAnsi="Times New Roman"/>
          <w:sz w:val="24"/>
          <w:szCs w:val="24"/>
        </w:rPr>
        <w:t>zer</w:t>
      </w:r>
      <w:r w:rsidRPr="00680981">
        <w:rPr>
          <w:rFonts w:ascii="Times New Roman" w:eastAsia="Times New Roman" w:hAnsi="Times New Roman"/>
          <w:sz w:val="24"/>
          <w:szCs w:val="24"/>
        </w:rPr>
        <w:t xml:space="preserve"> jus a</w:t>
      </w:r>
      <w:r w:rsidR="00965B81" w:rsidRPr="00680981">
        <w:rPr>
          <w:rFonts w:ascii="Times New Roman" w:eastAsia="Times New Roman" w:hAnsi="Times New Roman"/>
          <w:sz w:val="24"/>
          <w:szCs w:val="24"/>
        </w:rPr>
        <w:t>o</w:t>
      </w:r>
      <w:r w:rsidRPr="00680981">
        <w:rPr>
          <w:rFonts w:ascii="Times New Roman" w:eastAsia="Times New Roman" w:hAnsi="Times New Roman"/>
          <w:sz w:val="24"/>
          <w:szCs w:val="24"/>
        </w:rPr>
        <w:t xml:space="preserve"> regime especial de consolidação e parcelamento dos</w:t>
      </w:r>
      <w:r w:rsidR="002703F5" w:rsidRPr="00680981">
        <w:rPr>
          <w:rFonts w:ascii="Times New Roman" w:eastAsia="Times New Roman" w:hAnsi="Times New Roman"/>
          <w:sz w:val="24"/>
          <w:szCs w:val="24"/>
        </w:rPr>
        <w:t xml:space="preserve"> seus</w:t>
      </w:r>
      <w:r w:rsidRPr="00680981">
        <w:rPr>
          <w:rFonts w:ascii="Times New Roman" w:eastAsia="Times New Roman" w:hAnsi="Times New Roman"/>
          <w:sz w:val="24"/>
          <w:szCs w:val="24"/>
        </w:rPr>
        <w:t xml:space="preserve"> débitos referidos no </w:t>
      </w:r>
      <w:r w:rsidR="002703F5" w:rsidRPr="00680981">
        <w:rPr>
          <w:rFonts w:ascii="Times New Roman" w:eastAsia="Times New Roman" w:hAnsi="Times New Roman"/>
          <w:sz w:val="24"/>
          <w:szCs w:val="24"/>
        </w:rPr>
        <w:t>c</w:t>
      </w:r>
      <w:r w:rsidR="002752EC" w:rsidRPr="00680981">
        <w:rPr>
          <w:rFonts w:ascii="Times New Roman" w:eastAsia="Times New Roman" w:hAnsi="Times New Roman"/>
          <w:sz w:val="24"/>
          <w:szCs w:val="24"/>
        </w:rPr>
        <w:t>aput</w:t>
      </w:r>
      <w:r w:rsidR="002703F5" w:rsidRPr="00680981">
        <w:rPr>
          <w:rFonts w:ascii="Times New Roman" w:eastAsia="Times New Roman" w:hAnsi="Times New Roman"/>
          <w:sz w:val="24"/>
          <w:szCs w:val="24"/>
        </w:rPr>
        <w:t xml:space="preserve"> do </w:t>
      </w:r>
      <w:r w:rsidRPr="00680981">
        <w:rPr>
          <w:rFonts w:ascii="Times New Roman" w:eastAsia="Times New Roman" w:hAnsi="Times New Roman"/>
          <w:sz w:val="24"/>
          <w:szCs w:val="24"/>
        </w:rPr>
        <w:t>artigo</w:t>
      </w:r>
      <w:r w:rsidR="0036217E" w:rsidRPr="00680981">
        <w:rPr>
          <w:rFonts w:ascii="Times New Roman" w:eastAsia="Times New Roman" w:hAnsi="Times New Roman"/>
          <w:sz w:val="24"/>
          <w:szCs w:val="24"/>
        </w:rPr>
        <w:t xml:space="preserve"> 1º desta Lei</w:t>
      </w:r>
      <w:r w:rsidR="002703F5" w:rsidRPr="0068098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FEF69FC" w14:textId="66197A2B" w:rsidR="00532C74" w:rsidRDefault="00532C74" w:rsidP="00680981">
      <w:pPr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a6"/>
      <w:bookmarkEnd w:id="3"/>
      <w:r w:rsidRPr="00680981">
        <w:rPr>
          <w:rFonts w:ascii="Times New Roman" w:eastAsia="Times New Roman" w:hAnsi="Times New Roman"/>
          <w:bCs/>
          <w:sz w:val="24"/>
          <w:szCs w:val="24"/>
        </w:rPr>
        <w:t>Art. 5</w:t>
      </w:r>
      <w:r w:rsidR="00E95AC7" w:rsidRPr="00680981">
        <w:rPr>
          <w:rFonts w:ascii="Times New Roman" w:eastAsia="Times New Roman" w:hAnsi="Times New Roman"/>
          <w:bCs/>
          <w:sz w:val="24"/>
          <w:szCs w:val="24"/>
        </w:rPr>
        <w:t>º</w:t>
      </w:r>
      <w:r w:rsidR="00E95AC7" w:rsidRPr="00680981">
        <w:rPr>
          <w:rFonts w:ascii="Times New Roman" w:eastAsia="Times New Roman" w:hAnsi="Times New Roman"/>
          <w:sz w:val="24"/>
          <w:szCs w:val="24"/>
        </w:rPr>
        <w:t xml:space="preserve"> O contribuinte que liquidar sua dívida nos termos propostos na presente Lei fica isento do pagamento de honorários advocatícios nos casos em que </w:t>
      </w:r>
      <w:r w:rsidR="00B61505" w:rsidRPr="00680981">
        <w:rPr>
          <w:rFonts w:ascii="Times New Roman" w:eastAsia="Times New Roman" w:hAnsi="Times New Roman"/>
          <w:sz w:val="24"/>
          <w:szCs w:val="24"/>
        </w:rPr>
        <w:t>não</w:t>
      </w:r>
      <w:r w:rsidR="00E95AC7" w:rsidRPr="00680981">
        <w:rPr>
          <w:rFonts w:ascii="Times New Roman" w:eastAsia="Times New Roman" w:hAnsi="Times New Roman"/>
          <w:sz w:val="24"/>
          <w:szCs w:val="24"/>
        </w:rPr>
        <w:t xml:space="preserve"> houve o ajuizamento da cobrança</w:t>
      </w:r>
      <w:bookmarkStart w:id="4" w:name="a7"/>
      <w:bookmarkEnd w:id="4"/>
      <w:r w:rsidR="00965B81" w:rsidRPr="0068098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1482F0C" w14:textId="77777777" w:rsidR="00293272" w:rsidRDefault="00293272" w:rsidP="00680981">
      <w:pPr>
        <w:ind w:left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08FA3176" w14:textId="5C4386FD" w:rsidR="00293272" w:rsidRDefault="00293272" w:rsidP="00293272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Art. 2º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Esta Lei entrará em vigor na data de sua publicação.</w:t>
      </w:r>
    </w:p>
    <w:p w14:paraId="7A86305C" w14:textId="77777777" w:rsidR="00293272" w:rsidRPr="00680981" w:rsidRDefault="00293272" w:rsidP="00680981">
      <w:pPr>
        <w:ind w:left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4CF9AE6D" w14:textId="5E837EB0" w:rsidR="00070A74" w:rsidRDefault="00070A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a9"/>
      <w:bookmarkEnd w:id="5"/>
      <w:r>
        <w:rPr>
          <w:rFonts w:ascii="Times New Roman" w:eastAsia="Times New Roman" w:hAnsi="Times New Roman"/>
          <w:sz w:val="24"/>
          <w:szCs w:val="24"/>
        </w:rPr>
        <w:t xml:space="preserve">Gabinete do Prefeito de Alpestre, aos </w:t>
      </w:r>
      <w:r w:rsidR="00984FAE">
        <w:rPr>
          <w:rFonts w:ascii="Times New Roman" w:eastAsia="Times New Roman" w:hAnsi="Times New Roman"/>
          <w:sz w:val="24"/>
          <w:szCs w:val="24"/>
        </w:rPr>
        <w:t xml:space="preserve">08 </w:t>
      </w:r>
      <w:r>
        <w:rPr>
          <w:rFonts w:ascii="Times New Roman" w:eastAsia="Times New Roman" w:hAnsi="Times New Roman"/>
          <w:sz w:val="24"/>
          <w:szCs w:val="24"/>
        </w:rPr>
        <w:t xml:space="preserve">dias do mês de </w:t>
      </w:r>
      <w:r w:rsidR="00680981">
        <w:rPr>
          <w:rFonts w:ascii="Times New Roman" w:eastAsia="Times New Roman" w:hAnsi="Times New Roman"/>
          <w:sz w:val="24"/>
          <w:szCs w:val="24"/>
        </w:rPr>
        <w:t>novembro</w:t>
      </w:r>
      <w:r>
        <w:rPr>
          <w:rFonts w:ascii="Times New Roman" w:eastAsia="Times New Roman" w:hAnsi="Times New Roman"/>
          <w:sz w:val="24"/>
          <w:szCs w:val="24"/>
        </w:rPr>
        <w:t xml:space="preserve"> de 2023.</w:t>
      </w:r>
    </w:p>
    <w:p w14:paraId="7E2D618C" w14:textId="77777777" w:rsidR="00070A74" w:rsidRDefault="00070A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0A4E8065" w14:textId="77777777" w:rsidR="00070A74" w:rsidRDefault="00070A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74A7FB62" w14:textId="3CD0EC51" w:rsidR="00070A74" w:rsidRPr="00070A74" w:rsidRDefault="00070A74" w:rsidP="00070A7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70A74">
        <w:rPr>
          <w:rFonts w:ascii="Times New Roman" w:eastAsia="Times New Roman" w:hAnsi="Times New Roman"/>
          <w:b/>
          <w:sz w:val="24"/>
          <w:szCs w:val="24"/>
        </w:rPr>
        <w:t>VALDIR JOSÉ ZASSO</w:t>
      </w:r>
    </w:p>
    <w:p w14:paraId="7BA9D157" w14:textId="5E76B71B" w:rsidR="00070A74" w:rsidRPr="002752EC" w:rsidRDefault="00070A74" w:rsidP="00070A74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Prefeito Municipal</w:t>
      </w:r>
    </w:p>
    <w:p w14:paraId="627473AD" w14:textId="77777777" w:rsidR="00532C74" w:rsidRDefault="00532C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0DE868A9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803CCDA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4D68D2E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5F2EA37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731004E9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4899630B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F797556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1974400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13189316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0CF79BA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27D9A08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478AE6FE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6CC800E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5E59747F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8D71D0E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5F8271A8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A4F367D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BEA27F0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10AE374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9C494A2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100BD23" w14:textId="112AA125" w:rsidR="00070A74" w:rsidRPr="006620B8" w:rsidRDefault="00070A74" w:rsidP="00070A74">
      <w:pPr>
        <w:pStyle w:val="Recuodecorpodetexto"/>
        <w:ind w:left="0"/>
        <w:jc w:val="center"/>
        <w:rPr>
          <w:b/>
          <w:spacing w:val="0"/>
          <w:szCs w:val="24"/>
        </w:rPr>
      </w:pPr>
      <w:r w:rsidRPr="006620B8">
        <w:rPr>
          <w:b/>
          <w:spacing w:val="0"/>
          <w:szCs w:val="24"/>
        </w:rPr>
        <w:lastRenderedPageBreak/>
        <w:t>J</w:t>
      </w:r>
      <w:r w:rsidR="00AB5C20" w:rsidRPr="006620B8">
        <w:rPr>
          <w:b/>
          <w:spacing w:val="0"/>
          <w:szCs w:val="24"/>
        </w:rPr>
        <w:t>USTIFICATIVAS AO PROJETO DE LEI</w:t>
      </w:r>
    </w:p>
    <w:p w14:paraId="0464AA2E" w14:textId="77777777" w:rsidR="00070A74" w:rsidRDefault="00070A74" w:rsidP="00070A74">
      <w:pPr>
        <w:pStyle w:val="Recuodecorpodetexto"/>
        <w:ind w:left="0"/>
        <w:jc w:val="both"/>
        <w:rPr>
          <w:spacing w:val="0"/>
          <w:szCs w:val="24"/>
        </w:rPr>
      </w:pPr>
    </w:p>
    <w:p w14:paraId="117C09FB" w14:textId="77777777" w:rsidR="0049364A" w:rsidRPr="006620B8" w:rsidRDefault="0049364A" w:rsidP="00070A74">
      <w:pPr>
        <w:pStyle w:val="Recuodecorpodetexto"/>
        <w:ind w:left="0"/>
        <w:jc w:val="both"/>
        <w:rPr>
          <w:spacing w:val="0"/>
          <w:szCs w:val="24"/>
        </w:rPr>
      </w:pPr>
    </w:p>
    <w:p w14:paraId="24E15E9C" w14:textId="7821476C" w:rsidR="00070A74" w:rsidRPr="006620B8" w:rsidRDefault="00070A74" w:rsidP="00E107E3">
      <w:pPr>
        <w:pStyle w:val="Recuodecorpodetexto"/>
        <w:ind w:left="0" w:firstLine="1418"/>
        <w:jc w:val="both"/>
        <w:rPr>
          <w:spacing w:val="0"/>
          <w:szCs w:val="24"/>
        </w:rPr>
      </w:pPr>
      <w:r w:rsidRPr="006620B8">
        <w:rPr>
          <w:spacing w:val="0"/>
          <w:szCs w:val="24"/>
        </w:rPr>
        <w:t xml:space="preserve">Senhor Presidente </w:t>
      </w:r>
    </w:p>
    <w:p w14:paraId="74F74D7A" w14:textId="77777777" w:rsidR="00070A74" w:rsidRPr="006620B8" w:rsidRDefault="00070A74" w:rsidP="00E107E3">
      <w:pPr>
        <w:pStyle w:val="Recuodecorpodetexto"/>
        <w:ind w:left="0" w:firstLine="1418"/>
        <w:jc w:val="both"/>
        <w:rPr>
          <w:spacing w:val="0"/>
          <w:szCs w:val="24"/>
        </w:rPr>
      </w:pPr>
    </w:p>
    <w:p w14:paraId="4E64341C" w14:textId="217DF4B3" w:rsidR="00070A74" w:rsidRDefault="00070A74" w:rsidP="00E107E3">
      <w:pPr>
        <w:pStyle w:val="Recuodecorpodetexto"/>
        <w:ind w:left="0" w:firstLine="1418"/>
        <w:jc w:val="both"/>
        <w:rPr>
          <w:spacing w:val="0"/>
          <w:szCs w:val="24"/>
        </w:rPr>
      </w:pPr>
      <w:r w:rsidRPr="006620B8">
        <w:rPr>
          <w:spacing w:val="0"/>
          <w:szCs w:val="24"/>
        </w:rPr>
        <w:t xml:space="preserve">Ilustres Vereadores </w:t>
      </w:r>
    </w:p>
    <w:p w14:paraId="5E97ACBC" w14:textId="77777777" w:rsidR="0049364A" w:rsidRPr="006620B8" w:rsidRDefault="0049364A" w:rsidP="00E107E3">
      <w:pPr>
        <w:pStyle w:val="Recuodecorpodetexto"/>
        <w:ind w:left="0" w:firstLine="1418"/>
        <w:jc w:val="both"/>
        <w:rPr>
          <w:spacing w:val="0"/>
          <w:szCs w:val="24"/>
        </w:rPr>
      </w:pPr>
    </w:p>
    <w:p w14:paraId="752FFA7F" w14:textId="77777777" w:rsidR="00070A74" w:rsidRPr="006620B8" w:rsidRDefault="00070A74" w:rsidP="00E107E3">
      <w:pPr>
        <w:pStyle w:val="Recuodecorpodetexto"/>
        <w:ind w:left="0" w:firstLine="1418"/>
        <w:jc w:val="both"/>
        <w:rPr>
          <w:spacing w:val="0"/>
          <w:szCs w:val="24"/>
        </w:rPr>
      </w:pPr>
    </w:p>
    <w:p w14:paraId="1E38CB9D" w14:textId="0B7C6630" w:rsidR="00680981" w:rsidRPr="00680981" w:rsidRDefault="00E107E3" w:rsidP="00680981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80981">
        <w:rPr>
          <w:rFonts w:ascii="Times New Roman" w:hAnsi="Times New Roman"/>
          <w:bCs/>
          <w:iCs/>
          <w:sz w:val="24"/>
          <w:szCs w:val="24"/>
        </w:rPr>
        <w:t xml:space="preserve">O presente Projeto de Lei que ora apresentamos para vossa apreciação visa </w:t>
      </w:r>
      <w:r w:rsidR="00680981" w:rsidRPr="00680981">
        <w:rPr>
          <w:rFonts w:ascii="Times New Roman" w:eastAsia="Times New Roman" w:hAnsi="Times New Roman"/>
          <w:bCs/>
          <w:sz w:val="24"/>
          <w:szCs w:val="24"/>
        </w:rPr>
        <w:t>alterar a Lei Municipal nº2.777, de 27 de outubro de 2023, que institui Programa para Recuperação de Créditos Fiscais - REFIS Municipal, e dá outras providências.</w:t>
      </w:r>
      <w:r w:rsidR="00680981" w:rsidRPr="0068098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E68FBE8" w14:textId="711D07CF" w:rsidR="00680981" w:rsidRPr="00680981" w:rsidRDefault="00680981" w:rsidP="00680981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80981">
        <w:rPr>
          <w:rFonts w:ascii="Times New Roman" w:eastAsia="Times New Roman" w:hAnsi="Times New Roman"/>
          <w:sz w:val="24"/>
          <w:szCs w:val="24"/>
        </w:rPr>
        <w:t>Um dos pontos de alteração é o prazo limite para a apresentação formal do requerimento pelos interessados, uma vez que o prazo inicial previsto não se mostrou razoável para o recebimento de eventuais demandas existentes. Com isso o prazo fica estendido por mais 30 dias mantendo, de qualquer forma, um período para fechamento do exercício contábil sem o processamento de pedidos.</w:t>
      </w:r>
    </w:p>
    <w:p w14:paraId="504346BE" w14:textId="440BBDC5" w:rsidR="0049364A" w:rsidRPr="0049364A" w:rsidRDefault="00680981" w:rsidP="0049364A">
      <w:pPr>
        <w:shd w:val="clear" w:color="auto" w:fill="FFFFFF"/>
        <w:spacing w:line="360" w:lineRule="auto"/>
        <w:ind w:firstLine="141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9364A">
        <w:rPr>
          <w:rFonts w:ascii="Times New Roman" w:hAnsi="Times New Roman"/>
          <w:bCs/>
          <w:iCs/>
          <w:sz w:val="24"/>
          <w:szCs w:val="24"/>
        </w:rPr>
        <w:t xml:space="preserve">Outro ponto a ser alterado é sobre a isenção de </w:t>
      </w:r>
      <w:r w:rsidRPr="0049364A">
        <w:rPr>
          <w:rFonts w:ascii="Times New Roman" w:eastAsia="Times New Roman" w:hAnsi="Times New Roman"/>
          <w:sz w:val="24"/>
          <w:szCs w:val="24"/>
        </w:rPr>
        <w:t>pagamento de honorários advocatícios nos casos</w:t>
      </w:r>
      <w:r w:rsidRPr="0049364A">
        <w:rPr>
          <w:rFonts w:ascii="Times New Roman" w:hAnsi="Times New Roman"/>
          <w:bCs/>
          <w:iCs/>
          <w:sz w:val="24"/>
          <w:szCs w:val="24"/>
        </w:rPr>
        <w:t xml:space="preserve"> de ações ajuizadas, uma vez que o texto</w:t>
      </w:r>
      <w:r w:rsidR="0049364A">
        <w:rPr>
          <w:rFonts w:ascii="Times New Roman" w:hAnsi="Times New Roman"/>
          <w:bCs/>
          <w:iCs/>
          <w:sz w:val="24"/>
          <w:szCs w:val="24"/>
        </w:rPr>
        <w:t>, equivocadamente,</w:t>
      </w:r>
      <w:r w:rsidRPr="0049364A">
        <w:rPr>
          <w:rFonts w:ascii="Times New Roman" w:hAnsi="Times New Roman"/>
          <w:bCs/>
          <w:iCs/>
          <w:sz w:val="24"/>
          <w:szCs w:val="24"/>
        </w:rPr>
        <w:t xml:space="preserve"> contradi</w:t>
      </w:r>
      <w:r w:rsidR="0049364A">
        <w:rPr>
          <w:rFonts w:ascii="Times New Roman" w:hAnsi="Times New Roman"/>
          <w:bCs/>
          <w:iCs/>
          <w:sz w:val="24"/>
          <w:szCs w:val="24"/>
        </w:rPr>
        <w:t>sse</w:t>
      </w:r>
      <w:r w:rsidRPr="0049364A">
        <w:rPr>
          <w:rFonts w:ascii="Times New Roman" w:hAnsi="Times New Roman"/>
          <w:bCs/>
          <w:iCs/>
          <w:sz w:val="24"/>
          <w:szCs w:val="24"/>
        </w:rPr>
        <w:t xml:space="preserve"> o art. o </w:t>
      </w:r>
      <w:r w:rsidRPr="0049364A">
        <w:rPr>
          <w:rFonts w:ascii="Times New Roman" w:hAnsi="Times New Roman"/>
          <w:sz w:val="24"/>
          <w:szCs w:val="24"/>
          <w:shd w:val="clear" w:color="auto" w:fill="FFFFFF"/>
        </w:rPr>
        <w:t>§ 2º do art. 3º da Lei Municipal nº</w:t>
      </w:r>
      <w:r w:rsidR="0049364A" w:rsidRPr="0049364A">
        <w:rPr>
          <w:rFonts w:ascii="Times New Roman" w:hAnsi="Times New Roman"/>
          <w:sz w:val="24"/>
          <w:szCs w:val="24"/>
          <w:shd w:val="clear" w:color="auto" w:fill="FFFFFF"/>
        </w:rPr>
        <w:t xml:space="preserve">2.686/2023 que </w:t>
      </w:r>
      <w:r w:rsidR="0049364A" w:rsidRPr="0049364A">
        <w:rPr>
          <w:rFonts w:ascii="Times New Roman" w:hAnsi="Times New Roman"/>
          <w:bCs/>
          <w:kern w:val="36"/>
          <w:sz w:val="24"/>
          <w:szCs w:val="24"/>
        </w:rPr>
        <w:t>Regulamenta no âmbito do Poder Executivo Municipal o disposto no § 19, do artigo 85, da Lei Federal nº </w:t>
      </w:r>
      <w:hyperlink r:id="rId4" w:anchor=":~:text=Dados%20da%20Norma-,LEI%20N%C2%BA%2013.105%2C%20DE%2016%20DE%20MAR%C3%87O%20DE,C%C3%B3digo%20de%20Processo%20Civil.&amp;text=Art.&amp;text=%C2%A7%203%C2%BA%20A%20concilia%C3%A7%C3%A3o%2C%20a,no%20curso%20do%20processo%20judicial." w:history="1">
        <w:r w:rsidR="0049364A" w:rsidRPr="0049364A">
          <w:rPr>
            <w:rFonts w:ascii="Times New Roman" w:hAnsi="Times New Roman"/>
            <w:bCs/>
            <w:kern w:val="36"/>
            <w:sz w:val="24"/>
            <w:szCs w:val="24"/>
          </w:rPr>
          <w:t>13.105</w:t>
        </w:r>
      </w:hyperlink>
      <w:r w:rsidR="0049364A" w:rsidRPr="0049364A">
        <w:rPr>
          <w:rFonts w:ascii="Times New Roman" w:hAnsi="Times New Roman"/>
          <w:bCs/>
          <w:kern w:val="36"/>
          <w:sz w:val="24"/>
          <w:szCs w:val="24"/>
        </w:rPr>
        <w:t>/2015 (Código de Processo Civil), a distribuição dos honorários advocatícios de sucumbência dos Procuradores do Município de Alpestre/RS dá outras providências.</w:t>
      </w:r>
    </w:p>
    <w:p w14:paraId="0402D834" w14:textId="77777777" w:rsidR="00703B1E" w:rsidRPr="00717DE6" w:rsidRDefault="00703B1E" w:rsidP="005315BC">
      <w:pPr>
        <w:spacing w:line="276" w:lineRule="auto"/>
        <w:ind w:firstLine="1417"/>
        <w:jc w:val="both"/>
        <w:rPr>
          <w:rFonts w:ascii="Times New Roman" w:hAnsi="Times New Roman"/>
        </w:rPr>
      </w:pPr>
      <w:r w:rsidRPr="00717DE6">
        <w:rPr>
          <w:rFonts w:ascii="Times New Roman" w:hAnsi="Times New Roman"/>
          <w:sz w:val="24"/>
          <w:szCs w:val="24"/>
        </w:rPr>
        <w:t xml:space="preserve">Diante de sua importância, espera-se a aprovação unânime deste Projeto de Lei. </w:t>
      </w:r>
    </w:p>
    <w:p w14:paraId="3A18A216" w14:textId="77777777" w:rsidR="00717DE6" w:rsidRPr="00717DE6" w:rsidRDefault="00717DE6" w:rsidP="00717DE6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14:paraId="61462696" w14:textId="5B432614" w:rsidR="00717DE6" w:rsidRPr="00717DE6" w:rsidRDefault="00717DE6" w:rsidP="00717DE6">
      <w:pPr>
        <w:spacing w:line="276" w:lineRule="auto"/>
        <w:ind w:firstLine="1417"/>
        <w:jc w:val="both"/>
        <w:rPr>
          <w:rFonts w:ascii="Times New Roman" w:hAnsi="Times New Roman"/>
        </w:rPr>
      </w:pPr>
      <w:r w:rsidRPr="00717DE6">
        <w:rPr>
          <w:rFonts w:ascii="Times New Roman" w:hAnsi="Times New Roman"/>
          <w:sz w:val="24"/>
          <w:szCs w:val="24"/>
        </w:rPr>
        <w:t>Atenciosamente,</w:t>
      </w:r>
    </w:p>
    <w:p w14:paraId="7C2D019A" w14:textId="77777777" w:rsidR="00703B1E" w:rsidRPr="00703B1E" w:rsidRDefault="00703B1E" w:rsidP="005315B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A3726B" w14:textId="77777777" w:rsidR="00703B1E" w:rsidRPr="00703B1E" w:rsidRDefault="00703B1E" w:rsidP="00703B1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A696E47" w14:textId="77777777" w:rsidR="00703B1E" w:rsidRPr="00703B1E" w:rsidRDefault="00703B1E" w:rsidP="00703B1E">
      <w:pPr>
        <w:spacing w:line="276" w:lineRule="auto"/>
        <w:jc w:val="center"/>
        <w:rPr>
          <w:rFonts w:ascii="Times New Roman" w:hAnsi="Times New Roman"/>
          <w:b/>
        </w:rPr>
      </w:pPr>
      <w:r w:rsidRPr="00703B1E">
        <w:rPr>
          <w:rFonts w:ascii="Times New Roman" w:hAnsi="Times New Roman"/>
          <w:b/>
          <w:sz w:val="24"/>
          <w:szCs w:val="24"/>
        </w:rPr>
        <w:t>VALDIR JOSÉ ZASSO</w:t>
      </w:r>
    </w:p>
    <w:p w14:paraId="7201254C" w14:textId="49B879DA" w:rsidR="00070A74" w:rsidRPr="00703B1E" w:rsidRDefault="00703B1E" w:rsidP="00703B1E">
      <w:pPr>
        <w:jc w:val="center"/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  <w:r w:rsidRPr="00703B1E">
        <w:rPr>
          <w:rFonts w:ascii="Times New Roman" w:hAnsi="Times New Roman"/>
          <w:sz w:val="24"/>
          <w:szCs w:val="24"/>
          <w:shd w:val="clear" w:color="auto" w:fill="FFFFFF"/>
        </w:rPr>
        <w:t>Prefeito Municipal</w:t>
      </w:r>
    </w:p>
    <w:sectPr w:rsidR="00070A74" w:rsidRPr="00703B1E" w:rsidSect="006D617C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C7"/>
    <w:rsid w:val="00070A74"/>
    <w:rsid w:val="000F459C"/>
    <w:rsid w:val="001B7237"/>
    <w:rsid w:val="001E518D"/>
    <w:rsid w:val="002703F5"/>
    <w:rsid w:val="002752EC"/>
    <w:rsid w:val="00293272"/>
    <w:rsid w:val="002C623C"/>
    <w:rsid w:val="0036217E"/>
    <w:rsid w:val="00483988"/>
    <w:rsid w:val="0049364A"/>
    <w:rsid w:val="004F437C"/>
    <w:rsid w:val="00511405"/>
    <w:rsid w:val="005315BC"/>
    <w:rsid w:val="00532C74"/>
    <w:rsid w:val="00602833"/>
    <w:rsid w:val="00645906"/>
    <w:rsid w:val="006620B8"/>
    <w:rsid w:val="00680981"/>
    <w:rsid w:val="006A6CF6"/>
    <w:rsid w:val="006D617C"/>
    <w:rsid w:val="00703B1E"/>
    <w:rsid w:val="00717DE6"/>
    <w:rsid w:val="007F3AA8"/>
    <w:rsid w:val="008301D7"/>
    <w:rsid w:val="00887285"/>
    <w:rsid w:val="008B56D6"/>
    <w:rsid w:val="008D1543"/>
    <w:rsid w:val="008E269D"/>
    <w:rsid w:val="009020A6"/>
    <w:rsid w:val="00965B81"/>
    <w:rsid w:val="00984FAE"/>
    <w:rsid w:val="00987857"/>
    <w:rsid w:val="00AB5C20"/>
    <w:rsid w:val="00B61505"/>
    <w:rsid w:val="00DB2B57"/>
    <w:rsid w:val="00E107E3"/>
    <w:rsid w:val="00E51BE4"/>
    <w:rsid w:val="00E8711D"/>
    <w:rsid w:val="00E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C66"/>
  <w15:chartTrackingRefBased/>
  <w15:docId w15:val="{BBE6BDEA-DF66-4D38-BB9F-D43B6B9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C7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95AC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70A74"/>
    <w:pPr>
      <w:suppressAutoHyphens/>
      <w:jc w:val="both"/>
    </w:pPr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70A74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070A74"/>
    <w:pPr>
      <w:suppressAutoHyphens/>
      <w:ind w:left="312"/>
    </w:pPr>
    <w:rPr>
      <w:rFonts w:ascii="Times New Roman" w:eastAsia="Times New Roman" w:hAnsi="Times New Roman"/>
      <w:spacing w:val="20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70A74"/>
    <w:rPr>
      <w:rFonts w:ascii="Times New Roman" w:eastAsia="Times New Roman" w:hAnsi="Times New Roman" w:cs="Times New Roman"/>
      <w:spacing w:val="2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1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17C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camara.leg.br/legin/fed/lei/2015/lei-13105-16-marco-2015-780273-publicacaooriginal-146341-pl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9</cp:revision>
  <cp:lastPrinted>2023-10-24T20:31:00Z</cp:lastPrinted>
  <dcterms:created xsi:type="dcterms:W3CDTF">2023-10-31T17:13:00Z</dcterms:created>
  <dcterms:modified xsi:type="dcterms:W3CDTF">2023-11-08T11:54:00Z</dcterms:modified>
</cp:coreProperties>
</file>