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16" w:rsidRDefault="007F6640" w:rsidP="000220DD">
      <w:pPr>
        <w:pStyle w:val="Ttulo"/>
        <w:rPr>
          <w:rFonts w:ascii="Times New Roman" w:hAnsi="Times New Roman"/>
          <w:sz w:val="24"/>
          <w:szCs w:val="24"/>
        </w:rPr>
      </w:pPr>
      <w:bookmarkStart w:id="0" w:name="_GoBack2"/>
      <w:bookmarkEnd w:id="0"/>
      <w:r>
        <w:rPr>
          <w:rFonts w:ascii="Times New Roman" w:hAnsi="Times New Roman"/>
          <w:sz w:val="24"/>
          <w:szCs w:val="24"/>
        </w:rPr>
        <w:t xml:space="preserve">PROJETO DE LEI Nº </w:t>
      </w:r>
      <w:r w:rsidR="00DE7F61">
        <w:rPr>
          <w:rFonts w:ascii="Times New Roman" w:hAnsi="Times New Roman"/>
          <w:sz w:val="24"/>
          <w:szCs w:val="24"/>
        </w:rPr>
        <w:t>06</w:t>
      </w:r>
      <w:r w:rsidR="00B73839">
        <w:rPr>
          <w:rFonts w:ascii="Times New Roman" w:hAnsi="Times New Roman"/>
          <w:sz w:val="24"/>
          <w:szCs w:val="24"/>
        </w:rPr>
        <w:t>9</w:t>
      </w:r>
      <w:r w:rsidR="00842D2A">
        <w:rPr>
          <w:rFonts w:ascii="Times New Roman" w:hAnsi="Times New Roman"/>
          <w:sz w:val="24"/>
          <w:szCs w:val="24"/>
        </w:rPr>
        <w:t>/26</w:t>
      </w:r>
      <w:r w:rsidR="00842D2A">
        <w:rPr>
          <w:rFonts w:ascii="Times New Roman" w:hAnsi="Times New Roman"/>
          <w:bCs/>
          <w:sz w:val="24"/>
          <w:szCs w:val="24"/>
        </w:rPr>
        <w:t xml:space="preserve">, DE </w:t>
      </w:r>
      <w:r w:rsidR="00B73839">
        <w:rPr>
          <w:rFonts w:ascii="Times New Roman" w:hAnsi="Times New Roman"/>
          <w:bCs/>
          <w:sz w:val="24"/>
          <w:szCs w:val="24"/>
        </w:rPr>
        <w:t>27</w:t>
      </w:r>
      <w:r w:rsidR="00842D2A">
        <w:rPr>
          <w:rFonts w:ascii="Times New Roman" w:hAnsi="Times New Roman"/>
          <w:bCs/>
          <w:sz w:val="24"/>
          <w:szCs w:val="24"/>
        </w:rPr>
        <w:t xml:space="preserve"> DE AGOSTO DE 2026.</w:t>
      </w:r>
    </w:p>
    <w:p w:rsidR="00774E16" w:rsidRDefault="00774E16">
      <w:pPr>
        <w:pStyle w:val="Ttulo"/>
        <w:ind w:firstLine="1418"/>
        <w:rPr>
          <w:rFonts w:ascii="Times New Roman" w:hAnsi="Times New Roman"/>
          <w:bCs/>
          <w:sz w:val="24"/>
          <w:szCs w:val="24"/>
        </w:rPr>
      </w:pPr>
    </w:p>
    <w:p w:rsidR="00774E16" w:rsidRDefault="00842D2A">
      <w:pPr>
        <w:pStyle w:val="Ttul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Autoriza a abertura de crédito adicional especial no orçamento vigente</w:t>
      </w:r>
      <w:r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774E16" w:rsidRDefault="00774E16">
      <w:pPr>
        <w:pStyle w:val="Ttulo"/>
        <w:ind w:left="4956" w:firstLine="1418"/>
        <w:jc w:val="both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1º </w:t>
      </w:r>
      <w:r>
        <w:rPr>
          <w:rFonts w:ascii="Times New Roman" w:hAnsi="Times New Roman"/>
        </w:rPr>
        <w:t>Fica o Poder Executivo Municipal autorizado a abrir crédito adicional especial na lei d</w:t>
      </w:r>
      <w:r w:rsidR="007F6640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>300.000,00 (trezentos mil reais), com a seguinte caracterização:</w:t>
      </w:r>
    </w:p>
    <w:p w:rsidR="00774E16" w:rsidRDefault="007F6640">
      <w:pPr>
        <w:pStyle w:val="Recuodecorpodetexto"/>
        <w:ind w:firstLine="1418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Órgão</w:t>
      </w:r>
      <w:r w:rsidR="00842D2A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842D2A">
        <w:rPr>
          <w:rFonts w:ascii="Times New Roman" w:hAnsi="Times New Roman"/>
          <w:sz w:val="20"/>
          <w:szCs w:val="20"/>
        </w:rPr>
        <w:t>05 - SECRETARIA MUNICIPAL DA SAÚDE E SANEAMENTO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Unidade:</w:t>
      </w:r>
      <w:r>
        <w:rPr>
          <w:rFonts w:ascii="Times New Roman" w:hAnsi="Times New Roman"/>
          <w:bCs/>
          <w:sz w:val="20"/>
          <w:szCs w:val="20"/>
        </w:rPr>
        <w:t xml:space="preserve"> 02 - ASPS com recursos Federais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proofErr w:type="spellStart"/>
      <w:r>
        <w:rPr>
          <w:rFonts w:ascii="Times New Roman" w:hAnsi="Times New Roman"/>
          <w:b/>
          <w:bCs/>
          <w:sz w:val="20"/>
          <w:szCs w:val="20"/>
        </w:rPr>
        <w:t>Proj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Ativ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bCs/>
          <w:sz w:val="20"/>
          <w:szCs w:val="20"/>
        </w:rPr>
        <w:t>1165 - TRANSF CUSTEIO ATENÇÃO PRIMÁRIA PORT. 11.704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FR:</w:t>
      </w:r>
      <w:r>
        <w:rPr>
          <w:rFonts w:ascii="Times New Roman" w:hAnsi="Times New Roman"/>
          <w:sz w:val="20"/>
          <w:szCs w:val="20"/>
        </w:rPr>
        <w:t xml:space="preserve"> 1600-4500 - CUSTEIO - Atenção Primária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CO:</w:t>
      </w:r>
      <w:r>
        <w:rPr>
          <w:rFonts w:ascii="Times New Roman" w:hAnsi="Times New Roman"/>
          <w:sz w:val="20"/>
          <w:szCs w:val="20"/>
        </w:rPr>
        <w:t xml:space="preserve"> 0000 - Não se Aplica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Elem.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 Desp.:</w:t>
      </w:r>
      <w:r>
        <w:rPr>
          <w:rFonts w:ascii="Times New Roman" w:hAnsi="Times New Roman"/>
          <w:sz w:val="20"/>
          <w:szCs w:val="20"/>
        </w:rPr>
        <w:t xml:space="preserve"> 3390.39.00.00.00.00 - OUTROS SERV</w:t>
      </w:r>
      <w:r w:rsidR="007F664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DE </w:t>
      </w:r>
      <w:r w:rsidR="007F6640">
        <w:rPr>
          <w:rFonts w:ascii="Times New Roman" w:hAnsi="Times New Roman"/>
          <w:sz w:val="20"/>
          <w:szCs w:val="20"/>
        </w:rPr>
        <w:t>TERC. - P.</w:t>
      </w:r>
      <w:r>
        <w:rPr>
          <w:rFonts w:ascii="Times New Roman" w:hAnsi="Times New Roman"/>
          <w:sz w:val="20"/>
          <w:szCs w:val="20"/>
        </w:rPr>
        <w:t xml:space="preserve"> JUR</w:t>
      </w:r>
      <w:r w:rsidR="007F664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-  R$ 300.000,00</w:t>
      </w:r>
    </w:p>
    <w:p w:rsidR="00774E16" w:rsidRDefault="00842D2A">
      <w:pPr>
        <w:pStyle w:val="Recuodecorpodetexto"/>
        <w:ind w:left="1418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Objetivo:</w:t>
      </w:r>
      <w:r>
        <w:rPr>
          <w:rFonts w:ascii="Times New Roman" w:hAnsi="Times New Roman"/>
          <w:sz w:val="20"/>
          <w:szCs w:val="20"/>
        </w:rPr>
        <w:t xml:space="preserve"> Manter despesas com os </w:t>
      </w:r>
      <w:r>
        <w:rPr>
          <w:rFonts w:ascii="Times New Roman" w:hAnsi="Times New Roman"/>
          <w:bCs/>
          <w:sz w:val="20"/>
          <w:szCs w:val="20"/>
        </w:rPr>
        <w:t>recursos do PISO DE ATENÇÃO PRIMÁRIA A SAÚDE</w:t>
      </w:r>
      <w:r>
        <w:rPr>
          <w:rFonts w:ascii="Times New Roman" w:hAnsi="Times New Roman"/>
          <w:sz w:val="20"/>
          <w:szCs w:val="20"/>
        </w:rPr>
        <w:t xml:space="preserve">  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Parágrafo Único:</w:t>
      </w:r>
      <w:r>
        <w:rPr>
          <w:rFonts w:ascii="Times New Roman" w:hAnsi="Times New Roman"/>
        </w:rPr>
        <w:t xml:space="preserve"> Para a cobertura do crédito adicional especial ora autorizado, servirá de fonte os recursos </w:t>
      </w:r>
      <w:r w:rsidR="007F6640">
        <w:rPr>
          <w:rFonts w:ascii="Times New Roman" w:hAnsi="Times New Roman"/>
        </w:rPr>
        <w:t>oriundos do</w:t>
      </w:r>
      <w:r>
        <w:rPr>
          <w:rFonts w:ascii="Times New Roman" w:hAnsi="Times New Roman"/>
          <w:bCs/>
          <w:sz w:val="20"/>
          <w:szCs w:val="20"/>
        </w:rPr>
        <w:t xml:space="preserve"> PISO DE ATENÇÃO PRIMÁRIA A SAÚDE, PORT. 11.704.</w:t>
      </w:r>
    </w:p>
    <w:p w:rsidR="007F6640" w:rsidRDefault="007F6640">
      <w:pPr>
        <w:pStyle w:val="Recuodecorpodetexto"/>
        <w:ind w:firstLine="1418"/>
        <w:rPr>
          <w:rFonts w:ascii="Times New Roman" w:hAnsi="Times New Roman"/>
          <w:b/>
          <w:bCs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2º </w:t>
      </w:r>
      <w:r>
        <w:rPr>
          <w:rFonts w:ascii="Times New Roman" w:hAnsi="Times New Roman"/>
          <w:bCs/>
        </w:rPr>
        <w:t>E</w:t>
      </w:r>
      <w:r>
        <w:rPr>
          <w:rFonts w:ascii="Times New Roman" w:hAnsi="Times New Roman"/>
        </w:rPr>
        <w:t>sta Lei entra em vigor na data de sua publicação.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Gabinet</w:t>
      </w:r>
      <w:r w:rsidR="007F6640">
        <w:rPr>
          <w:rFonts w:ascii="Times New Roman" w:hAnsi="Times New Roman"/>
        </w:rPr>
        <w:t>e</w:t>
      </w:r>
      <w:r w:rsidR="00B73839">
        <w:rPr>
          <w:rFonts w:ascii="Times New Roman" w:hAnsi="Times New Roman"/>
        </w:rPr>
        <w:t xml:space="preserve"> do Prefeito de Alpestre, aos 27</w:t>
      </w:r>
      <w:r>
        <w:rPr>
          <w:rFonts w:ascii="Times New Roman" w:hAnsi="Times New Roman"/>
        </w:rPr>
        <w:t xml:space="preserve"> dias do mês de agosto d</w:t>
      </w:r>
      <w:r w:rsidR="007F6640">
        <w:rPr>
          <w:rFonts w:ascii="Times New Roman" w:hAnsi="Times New Roman"/>
        </w:rPr>
        <w:t>o ano d</w:t>
      </w:r>
      <w:r>
        <w:rPr>
          <w:rFonts w:ascii="Times New Roman" w:hAnsi="Times New Roman"/>
        </w:rPr>
        <w:t>e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446410" w:rsidRDefault="00446410">
      <w:pPr>
        <w:pStyle w:val="Corpodetexto"/>
        <w:spacing w:after="0"/>
        <w:ind w:firstLine="1418"/>
        <w:jc w:val="center"/>
        <w:rPr>
          <w:b/>
        </w:rPr>
      </w:pPr>
      <w:bookmarkStart w:id="1" w:name="_GoBack"/>
      <w:bookmarkEnd w:id="1"/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F6640" w:rsidRDefault="007F6640">
      <w:pPr>
        <w:pStyle w:val="Corpodetexto"/>
        <w:spacing w:after="0"/>
        <w:ind w:firstLine="1418"/>
        <w:jc w:val="center"/>
        <w:rPr>
          <w:b/>
        </w:rPr>
      </w:pPr>
    </w:p>
    <w:p w:rsidR="007F6640" w:rsidRDefault="007F6640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</w:pPr>
    </w:p>
    <w:p w:rsidR="00774E16" w:rsidRDefault="007F6640">
      <w:pPr>
        <w:pStyle w:val="Corpodetexto"/>
        <w:spacing w:after="0"/>
        <w:ind w:firstLine="1418"/>
      </w:pPr>
      <w:r>
        <w:t>Senhora Presidente,</w:t>
      </w: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>
      <w:pPr>
        <w:pStyle w:val="Corpodetexto"/>
        <w:spacing w:after="0"/>
        <w:ind w:left="1416" w:firstLine="1418"/>
      </w:pPr>
    </w:p>
    <w:p w:rsidR="00774E16" w:rsidRDefault="00774E16">
      <w:pPr>
        <w:pStyle w:val="Corpodetexto"/>
        <w:spacing w:after="0"/>
        <w:ind w:left="1416" w:firstLine="1418"/>
      </w:pP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O Projeto de Lei que ora colocamos à vossa apreciação, objetiva obter autorização para a abertura de crédito adicional especial na lei d</w:t>
      </w:r>
      <w:r w:rsidR="007F6640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 xml:space="preserve">300.000,00 (trezentos mil reais) para viabilizar a aplicação de recursos oriundos </w:t>
      </w:r>
      <w:r>
        <w:rPr>
          <w:rFonts w:ascii="Times New Roman" w:hAnsi="Times New Roman"/>
          <w:bCs/>
          <w:sz w:val="20"/>
          <w:szCs w:val="20"/>
        </w:rPr>
        <w:t xml:space="preserve">do PISO DE ATENÇÃO PRIMÁRIA A </w:t>
      </w:r>
      <w:r w:rsidR="007F6640">
        <w:rPr>
          <w:rFonts w:ascii="Times New Roman" w:hAnsi="Times New Roman"/>
          <w:bCs/>
          <w:sz w:val="20"/>
          <w:szCs w:val="20"/>
        </w:rPr>
        <w:t>SAÚDE, PORT.</w:t>
      </w:r>
      <w:r>
        <w:rPr>
          <w:rFonts w:ascii="Times New Roman" w:hAnsi="Times New Roman"/>
          <w:bCs/>
          <w:sz w:val="20"/>
          <w:szCs w:val="20"/>
        </w:rPr>
        <w:t xml:space="preserve"> 11.704.  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Diante de sua clareza e importância, espera-se a aprovação unânime deste Projeto de Lei.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Atenciosamente,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0220DD">
      <w:pgSz w:w="11906" w:h="16838"/>
      <w:pgMar w:top="2552" w:right="1133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F23C8"/>
    <w:rsid w:val="00446410"/>
    <w:rsid w:val="00774E16"/>
    <w:rsid w:val="007F6640"/>
    <w:rsid w:val="00842D2A"/>
    <w:rsid w:val="00B73839"/>
    <w:rsid w:val="00C612ED"/>
    <w:rsid w:val="00DE7F61"/>
    <w:rsid w:val="00E0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5</cp:revision>
  <cp:lastPrinted>2026-06-25T11:05:00Z</cp:lastPrinted>
  <dcterms:created xsi:type="dcterms:W3CDTF">2026-08-25T19:05:00Z</dcterms:created>
  <dcterms:modified xsi:type="dcterms:W3CDTF">2026-08-27T15:53:00Z</dcterms:modified>
  <dc:language>pt-BR</dc:language>
</cp:coreProperties>
</file>