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3522" w:rsidRPr="00B02F7E" w:rsidRDefault="00DD3522" w:rsidP="00DD3522">
      <w:pPr>
        <w:ind w:firstLine="15"/>
        <w:jc w:val="center"/>
      </w:pPr>
      <w:r w:rsidRPr="00B02F7E">
        <w:rPr>
          <w:b/>
          <w:bCs/>
        </w:rPr>
        <w:t xml:space="preserve">PROJETO DE LEI Nº </w:t>
      </w:r>
      <w:r w:rsidR="002C3AE4">
        <w:rPr>
          <w:b/>
          <w:bCs/>
        </w:rPr>
        <w:t>036</w:t>
      </w:r>
      <w:r w:rsidR="006965A7" w:rsidRPr="00B02F7E">
        <w:rPr>
          <w:b/>
          <w:bCs/>
        </w:rPr>
        <w:t>/2</w:t>
      </w:r>
      <w:r w:rsidR="002C3AE4">
        <w:rPr>
          <w:b/>
          <w:bCs/>
        </w:rPr>
        <w:t>6</w:t>
      </w:r>
      <w:r w:rsidRPr="00B02F7E">
        <w:rPr>
          <w:b/>
          <w:bCs/>
        </w:rPr>
        <w:t xml:space="preserve">, DE </w:t>
      </w:r>
      <w:r w:rsidR="002C3AE4">
        <w:rPr>
          <w:b/>
          <w:bCs/>
        </w:rPr>
        <w:t>26</w:t>
      </w:r>
      <w:r w:rsidRPr="00B02F7E">
        <w:rPr>
          <w:b/>
          <w:bCs/>
        </w:rPr>
        <w:t xml:space="preserve"> DE </w:t>
      </w:r>
      <w:r w:rsidR="002C3AE4">
        <w:rPr>
          <w:b/>
          <w:bCs/>
        </w:rPr>
        <w:t>MAIO</w:t>
      </w:r>
      <w:r w:rsidRPr="00B02F7E">
        <w:rPr>
          <w:b/>
          <w:bCs/>
        </w:rPr>
        <w:t xml:space="preserve"> DE 202</w:t>
      </w:r>
      <w:r w:rsidR="002C3AE4">
        <w:rPr>
          <w:b/>
          <w:bCs/>
        </w:rPr>
        <w:t>6</w:t>
      </w:r>
      <w:r w:rsidRPr="00B02F7E">
        <w:rPr>
          <w:b/>
          <w:bCs/>
        </w:rPr>
        <w:t>.</w:t>
      </w:r>
    </w:p>
    <w:p w:rsidR="003835EB" w:rsidRPr="007623F7" w:rsidRDefault="003835EB">
      <w:pPr>
        <w:ind w:left="4820"/>
        <w:jc w:val="both"/>
        <w:rPr>
          <w:i/>
          <w:iCs/>
          <w:sz w:val="23"/>
          <w:szCs w:val="23"/>
        </w:rPr>
      </w:pPr>
    </w:p>
    <w:p w:rsidR="008D2F45" w:rsidRPr="0052442F" w:rsidRDefault="00B43B7F" w:rsidP="00B07C6A">
      <w:pPr>
        <w:ind w:left="4536"/>
        <w:jc w:val="both"/>
        <w:rPr>
          <w:i/>
        </w:rPr>
      </w:pPr>
      <w:r>
        <w:rPr>
          <w:i/>
        </w:rPr>
        <w:t xml:space="preserve">Altera a </w:t>
      </w:r>
      <w:r w:rsidR="008D2F45" w:rsidRPr="0052442F">
        <w:rPr>
          <w:i/>
        </w:rPr>
        <w:t>Lei Municipal nº</w:t>
      </w:r>
      <w:r w:rsidR="008D2F45" w:rsidRPr="0052442F">
        <w:rPr>
          <w:bCs/>
          <w:i/>
        </w:rPr>
        <w:t>2.528, de 12 de maio de 2021, que disp</w:t>
      </w:r>
      <w:r w:rsidR="008D2F45" w:rsidRPr="0052442F">
        <w:rPr>
          <w:i/>
          <w:iCs/>
        </w:rPr>
        <w:t>õe sobre a política de incentivo ao desenvolvimento econômico e social do município de Alpestre/RS, cria o Programa de Desenvolvimento Econômico e Social, e dá outras providências.</w:t>
      </w:r>
    </w:p>
    <w:p w:rsidR="00DD3522" w:rsidRPr="0052442F" w:rsidRDefault="00DD3522" w:rsidP="00B07C6A">
      <w:pPr>
        <w:pStyle w:val="Recuodecorpodetexto"/>
        <w:ind w:left="0" w:firstLine="1417"/>
        <w:rPr>
          <w:b w:val="0"/>
          <w:bCs w:val="0"/>
          <w:color w:val="000000"/>
        </w:rPr>
      </w:pPr>
    </w:p>
    <w:p w:rsidR="004E3E4D" w:rsidRPr="0052442F" w:rsidRDefault="00DD3522" w:rsidP="00B07C6A">
      <w:pPr>
        <w:ind w:firstLine="1418"/>
        <w:jc w:val="both"/>
        <w:rPr>
          <w:iCs/>
        </w:rPr>
      </w:pPr>
      <w:r w:rsidRPr="0052442F">
        <w:rPr>
          <w:b/>
        </w:rPr>
        <w:t>Art. 1º</w:t>
      </w:r>
      <w:r w:rsidRPr="0052442F">
        <w:t xml:space="preserve"> </w:t>
      </w:r>
      <w:r w:rsidR="008C1087" w:rsidRPr="0052442F">
        <w:t>O</w:t>
      </w:r>
      <w:r w:rsidR="00B43B7F">
        <w:t>s</w:t>
      </w:r>
      <w:r w:rsidR="008C1087" w:rsidRPr="0052442F">
        <w:t xml:space="preserve"> </w:t>
      </w:r>
      <w:proofErr w:type="spellStart"/>
      <w:r w:rsidR="008C1087" w:rsidRPr="0052442F">
        <w:t>art</w:t>
      </w:r>
      <w:r w:rsidR="00A1278F">
        <w:t>s</w:t>
      </w:r>
      <w:proofErr w:type="spellEnd"/>
      <w:r w:rsidR="00A1278F">
        <w:t>.</w:t>
      </w:r>
      <w:r w:rsidR="008C1087" w:rsidRPr="0052442F">
        <w:t xml:space="preserve"> 13 </w:t>
      </w:r>
      <w:r w:rsidR="00B43B7F">
        <w:t xml:space="preserve">e 14 </w:t>
      </w:r>
      <w:r w:rsidR="008C1087" w:rsidRPr="0052442F">
        <w:t>da</w:t>
      </w:r>
      <w:r w:rsidR="004E3E4D" w:rsidRPr="0052442F">
        <w:t xml:space="preserve"> Lei Municipal nº</w:t>
      </w:r>
      <w:r w:rsidR="004E3E4D" w:rsidRPr="0052442F">
        <w:rPr>
          <w:bCs/>
        </w:rPr>
        <w:t>2.528, de 12 de maio de 2021, que disp</w:t>
      </w:r>
      <w:r w:rsidR="004E3E4D" w:rsidRPr="0052442F">
        <w:rPr>
          <w:iCs/>
        </w:rPr>
        <w:t xml:space="preserve">õe sobre a política de incentivo ao desenvolvimento econômico e social do município de Alpestre/RS, cria o Programa de Desenvolvimento Econômico e Social, e dá outras providências, passa a vigorar com a seguinte </w:t>
      </w:r>
      <w:r w:rsidR="008C1087" w:rsidRPr="0052442F">
        <w:rPr>
          <w:iCs/>
        </w:rPr>
        <w:t>redação</w:t>
      </w:r>
      <w:r w:rsidR="004E3E4D" w:rsidRPr="0052442F">
        <w:rPr>
          <w:iCs/>
        </w:rPr>
        <w:t>:</w:t>
      </w:r>
    </w:p>
    <w:p w:rsidR="00B26264" w:rsidRPr="0052442F" w:rsidRDefault="00B26264" w:rsidP="00F12C0A">
      <w:pPr>
        <w:ind w:left="1418"/>
        <w:jc w:val="both"/>
        <w:rPr>
          <w:iCs/>
        </w:rPr>
      </w:pPr>
      <w:r w:rsidRPr="0052442F">
        <w:rPr>
          <w:bCs/>
          <w:shd w:val="clear" w:color="auto" w:fill="FFFFFF"/>
        </w:rPr>
        <w:t>Art. 13.</w:t>
      </w:r>
      <w:r w:rsidRPr="0052442F">
        <w:rPr>
          <w:shd w:val="clear" w:color="auto" w:fill="FFFFFF"/>
        </w:rPr>
        <w:t> Para incremento da produção primária, poderão ser concedidos aos produtores agropecuários, os seguintes incentivos:</w:t>
      </w:r>
    </w:p>
    <w:p w:rsidR="00896CD2" w:rsidRPr="00015FD5" w:rsidRDefault="00EF6DF4" w:rsidP="00F12C0A">
      <w:pPr>
        <w:ind w:left="1418"/>
        <w:jc w:val="both"/>
        <w:rPr>
          <w:iCs/>
        </w:rPr>
      </w:pPr>
      <w:r w:rsidRPr="0052442F">
        <w:rPr>
          <w:bCs/>
          <w:shd w:val="clear" w:color="auto" w:fill="FFFFFF"/>
        </w:rPr>
        <w:t>I -</w:t>
      </w:r>
      <w:r w:rsidR="00B26264" w:rsidRPr="0052442F">
        <w:rPr>
          <w:shd w:val="clear" w:color="auto" w:fill="FFFFFF"/>
        </w:rPr>
        <w:t> </w:t>
      </w:r>
      <w:r w:rsidR="00B26264" w:rsidRPr="00015FD5">
        <w:rPr>
          <w:shd w:val="clear" w:color="auto" w:fill="FFFFFF"/>
        </w:rPr>
        <w:t>execução de</w:t>
      </w:r>
      <w:r w:rsidRPr="00015FD5">
        <w:rPr>
          <w:shd w:val="clear" w:color="auto" w:fill="FFFFFF"/>
        </w:rPr>
        <w:t xml:space="preserve"> serviços</w:t>
      </w:r>
      <w:r w:rsidR="00B26264" w:rsidRPr="00015FD5">
        <w:rPr>
          <w:shd w:val="clear" w:color="auto" w:fill="FFFFFF"/>
        </w:rPr>
        <w:t xml:space="preserve">, de forma própria ou terceirizada, </w:t>
      </w:r>
      <w:r w:rsidRPr="00015FD5">
        <w:rPr>
          <w:shd w:val="clear" w:color="auto" w:fill="FFFFFF"/>
        </w:rPr>
        <w:t xml:space="preserve">de </w:t>
      </w:r>
      <w:r w:rsidR="00B26264" w:rsidRPr="00015FD5">
        <w:rPr>
          <w:shd w:val="clear" w:color="auto" w:fill="FFFFFF"/>
        </w:rPr>
        <w:t>acessos às lavouras</w:t>
      </w:r>
      <w:r w:rsidRPr="00015FD5">
        <w:rPr>
          <w:shd w:val="clear" w:color="auto" w:fill="FFFFFF"/>
        </w:rPr>
        <w:t>,</w:t>
      </w:r>
      <w:r w:rsidR="00B26264" w:rsidRPr="00015FD5">
        <w:rPr>
          <w:shd w:val="clear" w:color="auto" w:fill="FFFFFF"/>
        </w:rPr>
        <w:t xml:space="preserve"> terraplenagem e</w:t>
      </w:r>
      <w:r w:rsidRPr="00015FD5">
        <w:rPr>
          <w:shd w:val="clear" w:color="auto" w:fill="FFFFFF"/>
        </w:rPr>
        <w:t xml:space="preserve"> enchimen</w:t>
      </w:r>
      <w:bookmarkStart w:id="0" w:name="_GoBack"/>
      <w:bookmarkEnd w:id="0"/>
      <w:r w:rsidRPr="00015FD5">
        <w:rPr>
          <w:shd w:val="clear" w:color="auto" w:fill="FFFFFF"/>
        </w:rPr>
        <w:t xml:space="preserve">to de alicerces </w:t>
      </w:r>
      <w:r w:rsidR="007571AB" w:rsidRPr="00015FD5">
        <w:rPr>
          <w:shd w:val="clear" w:color="auto" w:fill="FFFFFF"/>
        </w:rPr>
        <w:t xml:space="preserve">para </w:t>
      </w:r>
      <w:r w:rsidR="00B26264" w:rsidRPr="00015FD5">
        <w:rPr>
          <w:shd w:val="clear" w:color="auto" w:fill="FFFFFF"/>
        </w:rPr>
        <w:t>galpões e afins</w:t>
      </w:r>
      <w:r w:rsidRPr="00015FD5">
        <w:rPr>
          <w:shd w:val="clear" w:color="auto" w:fill="FFFFFF"/>
        </w:rPr>
        <w:t>;</w:t>
      </w:r>
    </w:p>
    <w:p w:rsidR="00F63292" w:rsidRPr="00015FD5" w:rsidRDefault="00AC5685" w:rsidP="00613D96">
      <w:pPr>
        <w:ind w:left="1418"/>
        <w:jc w:val="both"/>
      </w:pPr>
      <w:r w:rsidRPr="00015FD5">
        <w:rPr>
          <w:bCs/>
        </w:rPr>
        <w:t xml:space="preserve">II - </w:t>
      </w:r>
      <w:r w:rsidR="00EF6DF4" w:rsidRPr="00015FD5">
        <w:rPr>
          <w:bCs/>
        </w:rPr>
        <w:t>a</w:t>
      </w:r>
      <w:r w:rsidR="00EF6DF4" w:rsidRPr="00015FD5">
        <w:rPr>
          <w:shd w:val="clear" w:color="auto" w:fill="FFFFFF"/>
        </w:rPr>
        <w:t>uxílio</w:t>
      </w:r>
      <w:r w:rsidR="001143F2" w:rsidRPr="00015FD5">
        <w:rPr>
          <w:shd w:val="clear" w:color="auto" w:fill="FFFFFF"/>
        </w:rPr>
        <w:t xml:space="preserve"> </w:t>
      </w:r>
      <w:r w:rsidR="00EF6DF4" w:rsidRPr="00015FD5">
        <w:rPr>
          <w:shd w:val="clear" w:color="auto" w:fill="FFFFFF"/>
        </w:rPr>
        <w:t xml:space="preserve">financeiro </w:t>
      </w:r>
      <w:r w:rsidR="00B26264" w:rsidRPr="00015FD5">
        <w:rPr>
          <w:shd w:val="clear" w:color="auto" w:fill="FFFFFF"/>
        </w:rPr>
        <w:t>para instalação de aviários, pocilgas ou estábulos</w:t>
      </w:r>
      <w:r w:rsidR="00F63292" w:rsidRPr="00015FD5">
        <w:rPr>
          <w:shd w:val="clear" w:color="auto" w:fill="FFFFFF"/>
        </w:rPr>
        <w:t>,</w:t>
      </w:r>
      <w:r w:rsidR="00F63292" w:rsidRPr="00015FD5">
        <w:t xml:space="preserve"> observado o limite</w:t>
      </w:r>
      <w:r w:rsidR="00613D96" w:rsidRPr="00015FD5">
        <w:t xml:space="preserve"> de 10% </w:t>
      </w:r>
      <w:r w:rsidR="00F63292" w:rsidRPr="00015FD5">
        <w:t xml:space="preserve">(dez por cento) </w:t>
      </w:r>
      <w:r w:rsidR="008C1087" w:rsidRPr="00015FD5">
        <w:t>do</w:t>
      </w:r>
      <w:r w:rsidR="00F63292" w:rsidRPr="00015FD5">
        <w:t xml:space="preserve"> valor investido pelo produtor;</w:t>
      </w:r>
    </w:p>
    <w:p w:rsidR="00B774A2" w:rsidRPr="0052442F" w:rsidRDefault="00B774A2" w:rsidP="00B774A2">
      <w:pPr>
        <w:ind w:left="1418"/>
        <w:jc w:val="both"/>
        <w:rPr>
          <w:shd w:val="clear" w:color="auto" w:fill="FFFFFF"/>
        </w:rPr>
      </w:pPr>
      <w:r w:rsidRPr="00015FD5">
        <w:rPr>
          <w:bCs/>
          <w:shd w:val="clear" w:color="auto" w:fill="FFFFFF"/>
        </w:rPr>
        <w:t>§ 1º</w:t>
      </w:r>
      <w:r w:rsidRPr="00015FD5">
        <w:rPr>
          <w:shd w:val="clear" w:color="auto" w:fill="FFFFFF"/>
        </w:rPr>
        <w:t> O auxílio de que trata o inc</w:t>
      </w:r>
      <w:r w:rsidR="00613D96" w:rsidRPr="00015FD5">
        <w:rPr>
          <w:shd w:val="clear" w:color="auto" w:fill="FFFFFF"/>
        </w:rPr>
        <w:t>iso</w:t>
      </w:r>
      <w:r w:rsidRPr="00015FD5">
        <w:rPr>
          <w:shd w:val="clear" w:color="auto" w:fill="FFFFFF"/>
        </w:rPr>
        <w:t xml:space="preserve"> II poderá ser de forma única ou acumulada, mediante</w:t>
      </w:r>
      <w:r w:rsidRPr="0052442F">
        <w:rPr>
          <w:shd w:val="clear" w:color="auto" w:fill="FFFFFF"/>
        </w:rPr>
        <w:t>:</w:t>
      </w:r>
    </w:p>
    <w:p w:rsidR="00AD6648" w:rsidRPr="0052442F" w:rsidRDefault="00581E23" w:rsidP="00AD6648">
      <w:pPr>
        <w:ind w:left="1418"/>
        <w:jc w:val="both"/>
      </w:pPr>
      <w:r w:rsidRPr="0052442F">
        <w:t>I -</w:t>
      </w:r>
      <w:r w:rsidR="00AD6648" w:rsidRPr="0052442F">
        <w:t xml:space="preserve"> </w:t>
      </w:r>
      <w:r w:rsidR="00B774A2" w:rsidRPr="0052442F">
        <w:rPr>
          <w:shd w:val="clear" w:color="auto" w:fill="FFFFFF"/>
        </w:rPr>
        <w:t>i</w:t>
      </w:r>
      <w:r w:rsidR="00AD6648" w:rsidRPr="0052442F">
        <w:rPr>
          <w:shd w:val="clear" w:color="auto" w:fill="FFFFFF"/>
        </w:rPr>
        <w:t xml:space="preserve">senção de Imposto de </w:t>
      </w:r>
      <w:r w:rsidR="00AD6648" w:rsidRPr="0052442F">
        <w:t>transmissão de bens imóveis - ITBI</w:t>
      </w:r>
      <w:r w:rsidR="00AD6648" w:rsidRPr="0052442F">
        <w:rPr>
          <w:shd w:val="clear" w:color="auto" w:fill="FFFFFF"/>
        </w:rPr>
        <w:t xml:space="preserve"> na aquisição de </w:t>
      </w:r>
      <w:r w:rsidR="00412C1C" w:rsidRPr="0052442F">
        <w:rPr>
          <w:shd w:val="clear" w:color="auto" w:fill="FFFFFF"/>
        </w:rPr>
        <w:t>área</w:t>
      </w:r>
      <w:r w:rsidR="00AD6648" w:rsidRPr="0052442F">
        <w:rPr>
          <w:shd w:val="clear" w:color="auto" w:fill="FFFFFF"/>
        </w:rPr>
        <w:t xml:space="preserve"> para </w:t>
      </w:r>
      <w:r w:rsidR="00412C1C" w:rsidRPr="0052442F">
        <w:rPr>
          <w:shd w:val="clear" w:color="auto" w:fill="FFFFFF"/>
        </w:rPr>
        <w:t xml:space="preserve">a </w:t>
      </w:r>
      <w:r w:rsidR="00AD6648" w:rsidRPr="0052442F">
        <w:rPr>
          <w:shd w:val="clear" w:color="auto" w:fill="FFFFFF"/>
        </w:rPr>
        <w:t>implantação;</w:t>
      </w:r>
    </w:p>
    <w:p w:rsidR="00264D9D" w:rsidRPr="0052442F" w:rsidRDefault="00581E23" w:rsidP="00264D9D">
      <w:pPr>
        <w:ind w:left="1418"/>
        <w:jc w:val="both"/>
      </w:pPr>
      <w:r w:rsidRPr="0052442F">
        <w:rPr>
          <w:shd w:val="clear" w:color="auto" w:fill="FFFFFF"/>
        </w:rPr>
        <w:t>II -</w:t>
      </w:r>
      <w:r w:rsidR="00AD6648" w:rsidRPr="0052442F">
        <w:rPr>
          <w:shd w:val="clear" w:color="auto" w:fill="FFFFFF"/>
        </w:rPr>
        <w:t xml:space="preserve"> </w:t>
      </w:r>
      <w:r w:rsidR="00B774A2" w:rsidRPr="0052442F">
        <w:rPr>
          <w:shd w:val="clear" w:color="auto" w:fill="FFFFFF"/>
        </w:rPr>
        <w:t>i</w:t>
      </w:r>
      <w:r w:rsidR="00264D9D" w:rsidRPr="0052442F">
        <w:rPr>
          <w:shd w:val="clear" w:color="auto" w:fill="FFFFFF"/>
        </w:rPr>
        <w:t xml:space="preserve">senção de Imposto </w:t>
      </w:r>
      <w:r w:rsidR="00AD6648" w:rsidRPr="0052442F">
        <w:t>Sobre Serviços de Qualquer Natureza – ISSQN incidente durante a implantação e construção;</w:t>
      </w:r>
    </w:p>
    <w:p w:rsidR="00AD6648" w:rsidRPr="00325A62" w:rsidRDefault="00581E23" w:rsidP="00AD6648">
      <w:pPr>
        <w:ind w:left="1418"/>
        <w:jc w:val="both"/>
        <w:rPr>
          <w:shd w:val="clear" w:color="auto" w:fill="FFFFFF"/>
        </w:rPr>
      </w:pPr>
      <w:r w:rsidRPr="0052442F">
        <w:rPr>
          <w:shd w:val="clear" w:color="auto" w:fill="FFFFFF"/>
        </w:rPr>
        <w:t xml:space="preserve">III </w:t>
      </w:r>
      <w:r w:rsidR="00613D96" w:rsidRPr="0052442F">
        <w:rPr>
          <w:shd w:val="clear" w:color="auto" w:fill="FFFFFF"/>
        </w:rPr>
        <w:t>-</w:t>
      </w:r>
      <w:r w:rsidR="00AD6648" w:rsidRPr="0052442F">
        <w:rPr>
          <w:shd w:val="clear" w:color="auto" w:fill="FFFFFF"/>
        </w:rPr>
        <w:t xml:space="preserve"> </w:t>
      </w:r>
      <w:r w:rsidR="00613D96" w:rsidRPr="00015FD5">
        <w:rPr>
          <w:shd w:val="clear" w:color="auto" w:fill="FFFFFF"/>
        </w:rPr>
        <w:t xml:space="preserve">repasse </w:t>
      </w:r>
      <w:r w:rsidR="00363304" w:rsidRPr="00015FD5">
        <w:rPr>
          <w:shd w:val="clear" w:color="auto" w:fill="FFFFFF"/>
        </w:rPr>
        <w:t xml:space="preserve">ou reembolso </w:t>
      </w:r>
      <w:r w:rsidR="00613D96" w:rsidRPr="00015FD5">
        <w:rPr>
          <w:shd w:val="clear" w:color="auto" w:fill="FFFFFF"/>
        </w:rPr>
        <w:t xml:space="preserve">de valores </w:t>
      </w:r>
      <w:r w:rsidR="008C0CC4" w:rsidRPr="00015FD5">
        <w:rPr>
          <w:shd w:val="clear" w:color="auto" w:fill="FFFFFF"/>
        </w:rPr>
        <w:t xml:space="preserve">diretamente ao produtor, </w:t>
      </w:r>
      <w:r w:rsidR="00AD6648" w:rsidRPr="00015FD5">
        <w:rPr>
          <w:shd w:val="clear" w:color="auto" w:fill="FFFFFF"/>
        </w:rPr>
        <w:t xml:space="preserve">conforme cronograma de desembolso </w:t>
      </w:r>
      <w:r w:rsidR="008C0CC4" w:rsidRPr="00015FD5">
        <w:rPr>
          <w:shd w:val="clear" w:color="auto" w:fill="FFFFFF"/>
        </w:rPr>
        <w:t>definido por Decreto</w:t>
      </w:r>
      <w:r w:rsidR="00450015" w:rsidRPr="00015FD5">
        <w:rPr>
          <w:shd w:val="clear" w:color="auto" w:fill="FFFFFF"/>
        </w:rPr>
        <w:t>, sendo</w:t>
      </w:r>
      <w:r w:rsidR="008C0CC4" w:rsidRPr="00015FD5">
        <w:rPr>
          <w:shd w:val="clear" w:color="auto" w:fill="FFFFFF"/>
        </w:rPr>
        <w:t xml:space="preserve"> respeitadas as </w:t>
      </w:r>
      <w:r w:rsidR="008C0CC4" w:rsidRPr="00325A62">
        <w:rPr>
          <w:shd w:val="clear" w:color="auto" w:fill="FFFFFF"/>
        </w:rPr>
        <w:t>disponibilidades orçamentárias e financeiras.</w:t>
      </w:r>
    </w:p>
    <w:p w:rsidR="00EF6DF4" w:rsidRPr="00325A62" w:rsidRDefault="001143F2" w:rsidP="00F12C0A">
      <w:pPr>
        <w:ind w:left="1418"/>
        <w:jc w:val="both"/>
        <w:rPr>
          <w:shd w:val="clear" w:color="auto" w:fill="FFFFFF"/>
        </w:rPr>
      </w:pPr>
      <w:r w:rsidRPr="00325A62">
        <w:rPr>
          <w:bCs/>
          <w:shd w:val="clear" w:color="auto" w:fill="FFFFFF"/>
        </w:rPr>
        <w:t>§ 2º</w:t>
      </w:r>
      <w:r w:rsidRPr="00325A62">
        <w:rPr>
          <w:shd w:val="clear" w:color="auto" w:fill="FFFFFF"/>
        </w:rPr>
        <w:t xml:space="preserve"> Para as ampliações dos aviários, pocilgas ou estábulos já existentes, fica limitado a concessão </w:t>
      </w:r>
      <w:r w:rsidR="008C1087" w:rsidRPr="00325A62">
        <w:rPr>
          <w:shd w:val="clear" w:color="auto" w:fill="FFFFFF"/>
        </w:rPr>
        <w:t>de 5</w:t>
      </w:r>
      <w:r w:rsidRPr="00325A62">
        <w:rPr>
          <w:shd w:val="clear" w:color="auto" w:fill="FFFFFF"/>
        </w:rPr>
        <w:t>0% (</w:t>
      </w:r>
      <w:r w:rsidR="008C1087" w:rsidRPr="00325A62">
        <w:rPr>
          <w:shd w:val="clear" w:color="auto" w:fill="FFFFFF"/>
        </w:rPr>
        <w:t>cinquenta</w:t>
      </w:r>
      <w:r w:rsidRPr="00325A62">
        <w:rPr>
          <w:shd w:val="clear" w:color="auto" w:fill="FFFFFF"/>
        </w:rPr>
        <w:t xml:space="preserve"> por cento) dos valores previstos no inc. II deste artigo.</w:t>
      </w:r>
    </w:p>
    <w:p w:rsidR="00512A65" w:rsidRPr="0052442F" w:rsidRDefault="00E97C80" w:rsidP="00F12C0A">
      <w:pPr>
        <w:ind w:left="1418"/>
        <w:jc w:val="both"/>
      </w:pPr>
      <w:r w:rsidRPr="00325A62">
        <w:rPr>
          <w:bCs/>
        </w:rPr>
        <w:t>§ 3º</w:t>
      </w:r>
      <w:r w:rsidR="00512A65" w:rsidRPr="00325A62">
        <w:rPr>
          <w:bCs/>
        </w:rPr>
        <w:t xml:space="preserve"> </w:t>
      </w:r>
      <w:r w:rsidR="00613D96" w:rsidRPr="00325A62">
        <w:rPr>
          <w:bCs/>
        </w:rPr>
        <w:t xml:space="preserve">O valor </w:t>
      </w:r>
      <w:r w:rsidR="00722447" w:rsidRPr="00325A62">
        <w:rPr>
          <w:bCs/>
        </w:rPr>
        <w:t>investido pelo produtor deverá</w:t>
      </w:r>
      <w:r w:rsidR="00613D96" w:rsidRPr="00325A62">
        <w:rPr>
          <w:bCs/>
        </w:rPr>
        <w:t xml:space="preserve"> ser</w:t>
      </w:r>
      <w:r w:rsidR="00462E64" w:rsidRPr="00325A62">
        <w:rPr>
          <w:bCs/>
        </w:rPr>
        <w:t xml:space="preserve"> comprovado </w:t>
      </w:r>
      <w:r w:rsidR="00613D96" w:rsidRPr="00325A62">
        <w:t xml:space="preserve">no decorrer do processo de implantação, o qual </w:t>
      </w:r>
      <w:r w:rsidR="003B51F0" w:rsidRPr="00325A62">
        <w:rPr>
          <w:bCs/>
        </w:rPr>
        <w:t>será acompanhado</w:t>
      </w:r>
      <w:r w:rsidR="008C1087" w:rsidRPr="00325A62">
        <w:rPr>
          <w:bCs/>
        </w:rPr>
        <w:t xml:space="preserve"> pelo municio</w:t>
      </w:r>
      <w:r w:rsidR="00722447" w:rsidRPr="00325A62">
        <w:rPr>
          <w:bCs/>
        </w:rPr>
        <w:t>.</w:t>
      </w:r>
      <w:r w:rsidR="00512A65" w:rsidRPr="0052442F">
        <w:rPr>
          <w:bCs/>
        </w:rPr>
        <w:t xml:space="preserve"> </w:t>
      </w:r>
    </w:p>
    <w:p w:rsidR="00D559D0" w:rsidRDefault="00D559D0" w:rsidP="00B07C6A">
      <w:pPr>
        <w:ind w:firstLine="1417"/>
        <w:jc w:val="both"/>
        <w:rPr>
          <w:b/>
        </w:rPr>
      </w:pPr>
    </w:p>
    <w:p w:rsidR="00B43B7F" w:rsidRPr="00B43B7F" w:rsidRDefault="00B43B7F" w:rsidP="00B43B7F">
      <w:pPr>
        <w:ind w:left="1418"/>
        <w:jc w:val="both"/>
      </w:pPr>
      <w:r w:rsidRPr="00B43B7F">
        <w:rPr>
          <w:bCs/>
          <w:color w:val="000000"/>
          <w:shd w:val="clear" w:color="auto" w:fill="FFFFFF"/>
        </w:rPr>
        <w:t>Art. 14.</w:t>
      </w:r>
      <w:r w:rsidRPr="00B43B7F">
        <w:rPr>
          <w:color w:val="000000"/>
          <w:shd w:val="clear" w:color="auto" w:fill="FFFFFF"/>
        </w:rPr>
        <w:t> Poderão também ser</w:t>
      </w:r>
      <w:r>
        <w:rPr>
          <w:color w:val="000000"/>
          <w:shd w:val="clear" w:color="auto" w:fill="FFFFFF"/>
        </w:rPr>
        <w:t xml:space="preserve"> concedidos</w:t>
      </w:r>
      <w:r w:rsidRPr="00B43B7F">
        <w:rPr>
          <w:color w:val="000000"/>
          <w:shd w:val="clear" w:color="auto" w:fill="FFFFFF"/>
        </w:rPr>
        <w:t xml:space="preserve"> incenti</w:t>
      </w:r>
      <w:r>
        <w:rPr>
          <w:color w:val="000000"/>
          <w:shd w:val="clear" w:color="auto" w:fill="FFFFFF"/>
        </w:rPr>
        <w:t xml:space="preserve">vos à implantação de outras atividades agropecuárias </w:t>
      </w:r>
      <w:r w:rsidRPr="00B43B7F">
        <w:rPr>
          <w:color w:val="000000"/>
          <w:shd w:val="clear" w:color="auto" w:fill="FFFFFF"/>
        </w:rPr>
        <w:t xml:space="preserve">mediante </w:t>
      </w:r>
      <w:r>
        <w:rPr>
          <w:color w:val="000000"/>
          <w:shd w:val="clear" w:color="auto" w:fill="FFFFFF"/>
        </w:rPr>
        <w:t>programas</w:t>
      </w:r>
      <w:r w:rsidRPr="00B43B7F">
        <w:rPr>
          <w:color w:val="000000"/>
          <w:shd w:val="clear" w:color="auto" w:fill="FFFFFF"/>
        </w:rPr>
        <w:t xml:space="preserve"> específicos.</w:t>
      </w:r>
    </w:p>
    <w:p w:rsidR="00B43B7F" w:rsidRPr="0052442F" w:rsidRDefault="00B43B7F" w:rsidP="00B07C6A">
      <w:pPr>
        <w:ind w:firstLine="1417"/>
        <w:jc w:val="both"/>
        <w:rPr>
          <w:b/>
        </w:rPr>
      </w:pPr>
    </w:p>
    <w:p w:rsidR="003835EB" w:rsidRPr="0052442F" w:rsidRDefault="00E97C80" w:rsidP="00B07C6A">
      <w:pPr>
        <w:ind w:firstLine="1417"/>
        <w:jc w:val="both"/>
      </w:pPr>
      <w:r w:rsidRPr="0052442F">
        <w:rPr>
          <w:b/>
          <w:bCs/>
        </w:rPr>
        <w:t>Art.</w:t>
      </w:r>
      <w:r w:rsidR="008A306A">
        <w:rPr>
          <w:b/>
          <w:bCs/>
        </w:rPr>
        <w:t xml:space="preserve"> 2</w:t>
      </w:r>
      <w:r w:rsidR="003835EB" w:rsidRPr="0052442F">
        <w:rPr>
          <w:b/>
          <w:bCs/>
        </w:rPr>
        <w:t>º</w:t>
      </w:r>
      <w:r w:rsidR="008D2F45" w:rsidRPr="0052442F">
        <w:t xml:space="preserve"> Esta</w:t>
      </w:r>
      <w:r w:rsidR="003835EB" w:rsidRPr="0052442F">
        <w:t xml:space="preserve"> </w:t>
      </w:r>
      <w:r w:rsidR="008D2F45" w:rsidRPr="0052442F">
        <w:t>Lei</w:t>
      </w:r>
      <w:r w:rsidR="003835EB" w:rsidRPr="0052442F">
        <w:t xml:space="preserve"> entra em vigor na data de sua publicação.</w:t>
      </w:r>
    </w:p>
    <w:p w:rsidR="003835EB" w:rsidRPr="0052442F" w:rsidRDefault="003835EB" w:rsidP="00B07C6A">
      <w:pPr>
        <w:jc w:val="both"/>
      </w:pPr>
    </w:p>
    <w:p w:rsidR="003835EB" w:rsidRPr="0052442F" w:rsidRDefault="007623F7" w:rsidP="007623F7">
      <w:pPr>
        <w:ind w:firstLine="1418"/>
        <w:jc w:val="both"/>
      </w:pPr>
      <w:r w:rsidRPr="0052442F">
        <w:t xml:space="preserve"> </w:t>
      </w:r>
      <w:r w:rsidR="003835EB" w:rsidRPr="0052442F">
        <w:t xml:space="preserve">Gabinete do Prefeito de Alpestre, aos </w:t>
      </w:r>
      <w:r w:rsidR="002C3AE4">
        <w:t>26</w:t>
      </w:r>
      <w:r w:rsidR="003835EB" w:rsidRPr="0052442F">
        <w:t xml:space="preserve"> dias de </w:t>
      </w:r>
      <w:r w:rsidR="002C3AE4">
        <w:t>maio</w:t>
      </w:r>
      <w:r w:rsidR="008D2F45" w:rsidRPr="0052442F">
        <w:t xml:space="preserve"> </w:t>
      </w:r>
      <w:r w:rsidR="002C3AE4">
        <w:t>do ano de</w:t>
      </w:r>
      <w:r w:rsidR="003835EB" w:rsidRPr="0052442F">
        <w:t xml:space="preserve"> 202</w:t>
      </w:r>
      <w:r w:rsidR="002C3AE4">
        <w:t>6</w:t>
      </w:r>
      <w:r w:rsidR="003835EB" w:rsidRPr="0052442F">
        <w:t>.</w:t>
      </w:r>
    </w:p>
    <w:p w:rsidR="003835EB" w:rsidRPr="0052442F" w:rsidRDefault="003835EB">
      <w:pPr>
        <w:ind w:left="-180"/>
        <w:jc w:val="both"/>
      </w:pPr>
    </w:p>
    <w:p w:rsidR="003835EB" w:rsidRPr="0052442F" w:rsidRDefault="003835EB">
      <w:pPr>
        <w:ind w:left="-180"/>
        <w:jc w:val="center"/>
        <w:rPr>
          <w:b/>
          <w:bCs/>
        </w:rPr>
      </w:pPr>
    </w:p>
    <w:p w:rsidR="003835EB" w:rsidRPr="0052442F" w:rsidRDefault="00F12C0A">
      <w:pPr>
        <w:ind w:left="-180"/>
        <w:jc w:val="center"/>
      </w:pPr>
      <w:r w:rsidRPr="0052442F">
        <w:rPr>
          <w:b/>
          <w:bCs/>
        </w:rPr>
        <w:t>RUDIMAR ARGENTON</w:t>
      </w:r>
    </w:p>
    <w:p w:rsidR="003835EB" w:rsidRPr="0052442F" w:rsidRDefault="003835EB">
      <w:pPr>
        <w:pStyle w:val="Corpodetexto"/>
        <w:jc w:val="center"/>
        <w:rPr>
          <w:szCs w:val="24"/>
        </w:rPr>
      </w:pPr>
      <w:r w:rsidRPr="0052442F">
        <w:rPr>
          <w:szCs w:val="24"/>
        </w:rPr>
        <w:t>Prefeito Municipal</w:t>
      </w:r>
    </w:p>
    <w:p w:rsidR="00B07C6A" w:rsidRPr="00B02F7E" w:rsidRDefault="00B07C6A" w:rsidP="00512A65">
      <w:pPr>
        <w:jc w:val="center"/>
        <w:rPr>
          <w:b/>
        </w:rPr>
      </w:pPr>
    </w:p>
    <w:p w:rsidR="00B07C6A" w:rsidRDefault="00B07C6A" w:rsidP="00512A65">
      <w:pPr>
        <w:jc w:val="center"/>
        <w:rPr>
          <w:b/>
        </w:rPr>
      </w:pPr>
    </w:p>
    <w:p w:rsidR="003B51F0" w:rsidRDefault="003B51F0" w:rsidP="00512A65">
      <w:pPr>
        <w:jc w:val="center"/>
        <w:rPr>
          <w:b/>
        </w:rPr>
      </w:pPr>
    </w:p>
    <w:p w:rsidR="0052442F" w:rsidRDefault="0052442F" w:rsidP="00512A65">
      <w:pPr>
        <w:jc w:val="center"/>
        <w:rPr>
          <w:b/>
        </w:rPr>
      </w:pPr>
    </w:p>
    <w:p w:rsidR="001413BE" w:rsidRPr="001413BE" w:rsidRDefault="001413BE" w:rsidP="001413BE">
      <w:pPr>
        <w:suppressAutoHyphens w:val="0"/>
        <w:spacing w:before="100" w:beforeAutospacing="1" w:after="100" w:afterAutospacing="1"/>
        <w:jc w:val="center"/>
        <w:rPr>
          <w:lang w:eastAsia="pt-BR"/>
        </w:rPr>
      </w:pPr>
      <w:r w:rsidRPr="001413BE">
        <w:rPr>
          <w:b/>
          <w:bCs/>
          <w:lang w:eastAsia="pt-BR"/>
        </w:rPr>
        <w:lastRenderedPageBreak/>
        <w:t>EXPOSIÇÃO DE MOTIVOS</w:t>
      </w:r>
    </w:p>
    <w:p w:rsidR="001413BE" w:rsidRPr="00212F0D" w:rsidRDefault="001413BE" w:rsidP="001413BE">
      <w:pPr>
        <w:suppressAutoHyphens w:val="0"/>
        <w:spacing w:line="360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  <w:lang w:eastAsia="pt-BR"/>
        </w:rPr>
        <w:t>Senhora Presidente,</w:t>
      </w:r>
    </w:p>
    <w:p w:rsidR="001413BE" w:rsidRPr="00212F0D" w:rsidRDefault="001413BE" w:rsidP="001413BE">
      <w:pPr>
        <w:suppressAutoHyphens w:val="0"/>
        <w:spacing w:line="360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  <w:lang w:eastAsia="pt-BR"/>
        </w:rPr>
        <w:t>Senhores Vereadores,</w:t>
      </w:r>
    </w:p>
    <w:p w:rsidR="001413BE" w:rsidRPr="00212F0D" w:rsidRDefault="001413BE" w:rsidP="001413BE">
      <w:pPr>
        <w:suppressAutoHyphens w:val="0"/>
        <w:spacing w:line="276" w:lineRule="auto"/>
        <w:ind w:firstLine="1418"/>
        <w:jc w:val="both"/>
        <w:rPr>
          <w:sz w:val="23"/>
          <w:szCs w:val="23"/>
          <w:lang w:eastAsia="pt-BR"/>
        </w:rPr>
      </w:pPr>
    </w:p>
    <w:p w:rsidR="001413BE" w:rsidRPr="00212F0D" w:rsidRDefault="001413BE" w:rsidP="00823023">
      <w:pPr>
        <w:suppressAutoHyphens w:val="0"/>
        <w:spacing w:line="276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</w:rPr>
        <w:t>O Projeto de Lei que ora colocamos à vossa apreciação objetiva alterar</w:t>
      </w:r>
      <w:r w:rsidRPr="00212F0D">
        <w:rPr>
          <w:sz w:val="23"/>
          <w:szCs w:val="23"/>
          <w:lang w:eastAsia="pt-BR"/>
        </w:rPr>
        <w:t xml:space="preserve"> a redação do</w:t>
      </w:r>
      <w:r w:rsidR="00823023" w:rsidRPr="00212F0D">
        <w:rPr>
          <w:sz w:val="23"/>
          <w:szCs w:val="23"/>
          <w:lang w:eastAsia="pt-BR"/>
        </w:rPr>
        <w:t>s</w:t>
      </w:r>
      <w:r w:rsidRPr="00212F0D">
        <w:rPr>
          <w:sz w:val="23"/>
          <w:szCs w:val="23"/>
          <w:lang w:eastAsia="pt-BR"/>
        </w:rPr>
        <w:t xml:space="preserve"> </w:t>
      </w:r>
      <w:proofErr w:type="spellStart"/>
      <w:r w:rsidRPr="00212F0D">
        <w:rPr>
          <w:sz w:val="23"/>
          <w:szCs w:val="23"/>
          <w:lang w:eastAsia="pt-BR"/>
        </w:rPr>
        <w:t>art</w:t>
      </w:r>
      <w:r w:rsidR="00823023" w:rsidRPr="00212F0D">
        <w:rPr>
          <w:sz w:val="23"/>
          <w:szCs w:val="23"/>
          <w:lang w:eastAsia="pt-BR"/>
        </w:rPr>
        <w:t>s</w:t>
      </w:r>
      <w:proofErr w:type="spellEnd"/>
      <w:r w:rsidRPr="00212F0D">
        <w:rPr>
          <w:sz w:val="23"/>
          <w:szCs w:val="23"/>
          <w:lang w:eastAsia="pt-BR"/>
        </w:rPr>
        <w:t xml:space="preserve">. 13 </w:t>
      </w:r>
      <w:r w:rsidR="00823023" w:rsidRPr="00212F0D">
        <w:rPr>
          <w:sz w:val="23"/>
          <w:szCs w:val="23"/>
          <w:lang w:eastAsia="pt-BR"/>
        </w:rPr>
        <w:t xml:space="preserve">e 14 </w:t>
      </w:r>
      <w:r w:rsidRPr="00212F0D">
        <w:rPr>
          <w:sz w:val="23"/>
          <w:szCs w:val="23"/>
          <w:lang w:eastAsia="pt-BR"/>
        </w:rPr>
        <w:t>da Lei Municipal nº 2.528, de 12 de maio de 2021, que dispõe sobre a Política de Incentivo ao Desenvolvimento Econômico e Social do Município de Alpestre/RS e institui o Programa de Desenvolvimento Econômico e Social.</w:t>
      </w:r>
    </w:p>
    <w:p w:rsidR="001413BE" w:rsidRPr="00212F0D" w:rsidRDefault="001413BE" w:rsidP="00823023">
      <w:pPr>
        <w:suppressAutoHyphens w:val="0"/>
        <w:spacing w:line="276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  <w:lang w:eastAsia="pt-BR"/>
        </w:rPr>
        <w:t>A presente proposição tem por finalidade aperfeiçoar os mecanismos de incentivo destinados ao fortalecimento da produção primária no Município, especialmente no que se refere às atividades agropecuárias ligadas à avicultura, suinocultura e bovinocultura leiteira.</w:t>
      </w:r>
    </w:p>
    <w:p w:rsidR="001413BE" w:rsidRPr="00212F0D" w:rsidRDefault="001413BE" w:rsidP="00823023">
      <w:pPr>
        <w:suppressAutoHyphens w:val="0"/>
        <w:spacing w:line="276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  <w:lang w:eastAsia="pt-BR"/>
        </w:rPr>
        <w:t>O setor primário possui relevante participação na economia local, sendo responsável pela geração de renda, empregos e movimentação econômica em nosso Município. Nesse contexto, torna-se indispensável que o Poder Público Municipal mantenha políticas de incentivo capazes de estimular novos investimentos, ampliação das estruturas já existentes e modernização das atividades produtivas rurais.</w:t>
      </w:r>
    </w:p>
    <w:p w:rsidR="00823023" w:rsidRPr="00212F0D" w:rsidRDefault="00823023" w:rsidP="00823023">
      <w:pPr>
        <w:suppressAutoHyphens w:val="0"/>
        <w:spacing w:line="276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</w:rPr>
        <w:t>O projeto estabelece a possibilidade de concessão de auxílio financeiro limitado a 10% do valor do investimento realizado pelo produtor, prevendo as formas de incentivo, como a isenção de ITBI na aquisição de áreas destinadas à implantação dos empreendimentos, a isenção de ISSQN incidente durante as obras de construção e implantação, bem como a possibilidade de repasse ou reembolso de valores, conforme regulamentação específica e disponibilidade orçamentária e financeira do Município.</w:t>
      </w:r>
    </w:p>
    <w:p w:rsidR="001413BE" w:rsidRPr="00212F0D" w:rsidRDefault="001413BE" w:rsidP="00823023">
      <w:pPr>
        <w:suppressAutoHyphens w:val="0"/>
        <w:spacing w:line="276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  <w:lang w:eastAsia="pt-BR"/>
        </w:rPr>
        <w:t>Além disso, o projeto estabelece mecanismos de controle e comprovação dos investimentos realizados pelos produtores beneficiados, garantindo maior transparência na aplicação dos recursos públicos e permitindo o adequado acompanhamento pelo Município.</w:t>
      </w:r>
    </w:p>
    <w:p w:rsidR="00823023" w:rsidRPr="00212F0D" w:rsidRDefault="001413BE" w:rsidP="00823023">
      <w:pPr>
        <w:suppressAutoHyphens w:val="0"/>
        <w:spacing w:line="276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  <w:lang w:eastAsia="pt-BR"/>
        </w:rPr>
        <w:t>Importante destacar que os incentivos previstos observarão as disponibilidades orçamentárias e financeiras da Administração Municipal, preservando o equilíbrio das contas públicas e assegurando responsabilidade na execução da política de desenvolvimento econômico.</w:t>
      </w:r>
    </w:p>
    <w:p w:rsidR="00823023" w:rsidRPr="00212F0D" w:rsidRDefault="00823023" w:rsidP="00823023">
      <w:pPr>
        <w:suppressAutoHyphens w:val="0"/>
        <w:spacing w:line="276" w:lineRule="auto"/>
        <w:ind w:firstLine="1418"/>
        <w:jc w:val="both"/>
        <w:rPr>
          <w:sz w:val="23"/>
          <w:szCs w:val="23"/>
          <w:lang w:eastAsia="pt-BR"/>
        </w:rPr>
      </w:pPr>
      <w:r w:rsidRPr="00212F0D">
        <w:rPr>
          <w:sz w:val="23"/>
          <w:szCs w:val="23"/>
        </w:rPr>
        <w:t>Com a alteração também previmos a possibilidade de incentivo a outras atividades agropecuárias por meio de programas específicos, permitindo que o Poder Público Municipal possa futuramente implementar políticas voltadas às diversas cadeias produtivas existentes no Município, de acordo com as demandas e necessidades do setor.</w:t>
      </w:r>
    </w:p>
    <w:p w:rsidR="001413BE" w:rsidRPr="00212F0D" w:rsidRDefault="001413BE" w:rsidP="00823023">
      <w:pPr>
        <w:suppressAutoHyphens w:val="0"/>
        <w:spacing w:line="276" w:lineRule="auto"/>
        <w:ind w:firstLine="1418"/>
        <w:jc w:val="both"/>
        <w:rPr>
          <w:sz w:val="23"/>
          <w:szCs w:val="23"/>
        </w:rPr>
      </w:pPr>
      <w:r w:rsidRPr="00212F0D">
        <w:rPr>
          <w:sz w:val="23"/>
          <w:szCs w:val="23"/>
          <w:lang w:eastAsia="pt-BR"/>
        </w:rPr>
        <w:t xml:space="preserve">Dessa forma, considerando a importância do fortalecimento da produção agropecuária para o desenvolvimento econômico e social do Município de Alpestre, </w:t>
      </w:r>
      <w:r w:rsidRPr="00212F0D">
        <w:rPr>
          <w:sz w:val="23"/>
          <w:szCs w:val="23"/>
        </w:rPr>
        <w:t xml:space="preserve">esperamos a aprovação unânime deste Projeto de Lei. </w:t>
      </w:r>
    </w:p>
    <w:p w:rsidR="001413BE" w:rsidRPr="00212F0D" w:rsidRDefault="001413BE" w:rsidP="001413BE">
      <w:pPr>
        <w:spacing w:line="276" w:lineRule="auto"/>
        <w:jc w:val="both"/>
        <w:rPr>
          <w:sz w:val="23"/>
          <w:szCs w:val="23"/>
        </w:rPr>
      </w:pPr>
      <w:r w:rsidRPr="00212F0D">
        <w:rPr>
          <w:sz w:val="23"/>
          <w:szCs w:val="23"/>
        </w:rPr>
        <w:tab/>
      </w:r>
      <w:r w:rsidRPr="00212F0D">
        <w:rPr>
          <w:sz w:val="23"/>
          <w:szCs w:val="23"/>
        </w:rPr>
        <w:tab/>
        <w:t>Atenciosamente,</w:t>
      </w:r>
    </w:p>
    <w:p w:rsidR="00823023" w:rsidRPr="00212F0D" w:rsidRDefault="00823023" w:rsidP="001413BE">
      <w:pPr>
        <w:spacing w:line="276" w:lineRule="auto"/>
        <w:jc w:val="both"/>
        <w:rPr>
          <w:sz w:val="23"/>
          <w:szCs w:val="23"/>
        </w:rPr>
      </w:pPr>
    </w:p>
    <w:p w:rsidR="00823023" w:rsidRPr="00212F0D" w:rsidRDefault="00823023" w:rsidP="001413BE">
      <w:pPr>
        <w:ind w:left="-180"/>
        <w:jc w:val="center"/>
        <w:rPr>
          <w:b/>
          <w:bCs/>
          <w:sz w:val="23"/>
          <w:szCs w:val="23"/>
        </w:rPr>
      </w:pPr>
    </w:p>
    <w:p w:rsidR="001413BE" w:rsidRPr="00212F0D" w:rsidRDefault="001413BE" w:rsidP="001413BE">
      <w:pPr>
        <w:ind w:left="-180"/>
        <w:jc w:val="center"/>
        <w:rPr>
          <w:sz w:val="23"/>
          <w:szCs w:val="23"/>
        </w:rPr>
      </w:pPr>
      <w:r w:rsidRPr="00212F0D">
        <w:rPr>
          <w:b/>
          <w:bCs/>
          <w:sz w:val="23"/>
          <w:szCs w:val="23"/>
        </w:rPr>
        <w:t>RUDIMAR ARGENTON</w:t>
      </w:r>
    </w:p>
    <w:p w:rsidR="003835EB" w:rsidRPr="00212F0D" w:rsidRDefault="001413BE" w:rsidP="001413BE">
      <w:pPr>
        <w:pStyle w:val="Corpodetexto"/>
        <w:jc w:val="center"/>
        <w:rPr>
          <w:sz w:val="23"/>
          <w:szCs w:val="23"/>
        </w:rPr>
      </w:pPr>
      <w:r w:rsidRPr="00212F0D">
        <w:rPr>
          <w:sz w:val="23"/>
          <w:szCs w:val="23"/>
        </w:rPr>
        <w:t>Prefeito Municipal</w:t>
      </w:r>
    </w:p>
    <w:sectPr w:rsidR="003835EB" w:rsidRPr="00212F0D" w:rsidSect="001413BE">
      <w:pgSz w:w="11907" w:h="16839" w:code="9"/>
      <w:pgMar w:top="2410" w:right="1134" w:bottom="1135" w:left="17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B26CCE"/>
    <w:multiLevelType w:val="hybridMultilevel"/>
    <w:tmpl w:val="DC04434C"/>
    <w:lvl w:ilvl="0" w:tplc="E5CA16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F7433B0"/>
    <w:multiLevelType w:val="hybridMultilevel"/>
    <w:tmpl w:val="59A484D8"/>
    <w:lvl w:ilvl="0" w:tplc="4142D66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80B2F92"/>
    <w:multiLevelType w:val="hybridMultilevel"/>
    <w:tmpl w:val="5F3265E8"/>
    <w:lvl w:ilvl="0" w:tplc="20140C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F682E57"/>
    <w:multiLevelType w:val="multilevel"/>
    <w:tmpl w:val="E280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41"/>
    <w:rsid w:val="00015FD5"/>
    <w:rsid w:val="000C0785"/>
    <w:rsid w:val="000C1BDF"/>
    <w:rsid w:val="000D7436"/>
    <w:rsid w:val="001143F2"/>
    <w:rsid w:val="00122D4F"/>
    <w:rsid w:val="001413BE"/>
    <w:rsid w:val="00157822"/>
    <w:rsid w:val="00212F0D"/>
    <w:rsid w:val="002477DD"/>
    <w:rsid w:val="00264D9D"/>
    <w:rsid w:val="00271A02"/>
    <w:rsid w:val="00287553"/>
    <w:rsid w:val="002C3AE4"/>
    <w:rsid w:val="00316884"/>
    <w:rsid w:val="00325A62"/>
    <w:rsid w:val="00363304"/>
    <w:rsid w:val="003835EB"/>
    <w:rsid w:val="003B51F0"/>
    <w:rsid w:val="00412C1C"/>
    <w:rsid w:val="00412CC9"/>
    <w:rsid w:val="00450015"/>
    <w:rsid w:val="00462E64"/>
    <w:rsid w:val="00471592"/>
    <w:rsid w:val="004807E2"/>
    <w:rsid w:val="004974BA"/>
    <w:rsid w:val="004E3E4D"/>
    <w:rsid w:val="00512A65"/>
    <w:rsid w:val="00515317"/>
    <w:rsid w:val="0052442F"/>
    <w:rsid w:val="00581E23"/>
    <w:rsid w:val="005A1001"/>
    <w:rsid w:val="00613D96"/>
    <w:rsid w:val="006965A7"/>
    <w:rsid w:val="006F159A"/>
    <w:rsid w:val="00722447"/>
    <w:rsid w:val="007571AB"/>
    <w:rsid w:val="007623F7"/>
    <w:rsid w:val="00823023"/>
    <w:rsid w:val="00896CD2"/>
    <w:rsid w:val="008A306A"/>
    <w:rsid w:val="008C0CC4"/>
    <w:rsid w:val="008C1087"/>
    <w:rsid w:val="008D2F45"/>
    <w:rsid w:val="009641EF"/>
    <w:rsid w:val="00A1278F"/>
    <w:rsid w:val="00AC5685"/>
    <w:rsid w:val="00AD6648"/>
    <w:rsid w:val="00AF3180"/>
    <w:rsid w:val="00B02F7E"/>
    <w:rsid w:val="00B07C6A"/>
    <w:rsid w:val="00B26264"/>
    <w:rsid w:val="00B43B7F"/>
    <w:rsid w:val="00B6266C"/>
    <w:rsid w:val="00B713BE"/>
    <w:rsid w:val="00B774A2"/>
    <w:rsid w:val="00B97481"/>
    <w:rsid w:val="00BA7399"/>
    <w:rsid w:val="00BC0BAC"/>
    <w:rsid w:val="00C23953"/>
    <w:rsid w:val="00CA4AF2"/>
    <w:rsid w:val="00CA73B7"/>
    <w:rsid w:val="00CF6DF3"/>
    <w:rsid w:val="00D559D0"/>
    <w:rsid w:val="00D62055"/>
    <w:rsid w:val="00D824F6"/>
    <w:rsid w:val="00DA2C50"/>
    <w:rsid w:val="00DD3522"/>
    <w:rsid w:val="00E97C80"/>
    <w:rsid w:val="00EE44F1"/>
    <w:rsid w:val="00EF6DF4"/>
    <w:rsid w:val="00F12C0A"/>
    <w:rsid w:val="00F56101"/>
    <w:rsid w:val="00F63292"/>
    <w:rsid w:val="00F82E39"/>
    <w:rsid w:val="00FA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E76BF8-E39F-413D-BAE4-A36C250C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1866" w:firstLine="828"/>
      <w:jc w:val="both"/>
      <w:outlineLvl w:val="1"/>
    </w:pPr>
    <w:rPr>
      <w:color w:val="000000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1416"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RodapChar">
    <w:name w:val="Rodapé Char"/>
    <w:rPr>
      <w:sz w:val="24"/>
      <w:szCs w:val="24"/>
      <w:lang w:eastAsia="zh-CN"/>
    </w:rPr>
  </w:style>
  <w:style w:type="character" w:customStyle="1" w:styleId="Smbolosdenumerao">
    <w:name w:val="Símbolos de numeração"/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ecuodecorpodetexto">
    <w:name w:val="Body Text Indent"/>
    <w:basedOn w:val="Normal"/>
    <w:pPr>
      <w:ind w:left="4248"/>
      <w:jc w:val="both"/>
    </w:pPr>
    <w:rPr>
      <w:b/>
      <w:bCs/>
    </w:rPr>
  </w:style>
  <w:style w:type="paragraph" w:customStyle="1" w:styleId="Corpodetexto21">
    <w:name w:val="Corpo de texto 21"/>
    <w:basedOn w:val="Normal"/>
    <w:pPr>
      <w:ind w:left="3969"/>
      <w:jc w:val="both"/>
    </w:pPr>
    <w:rPr>
      <w:rFonts w:ascii="Arial" w:hAnsi="Arial" w:cs="Arial"/>
      <w:kern w:val="2"/>
      <w:szCs w:val="20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0F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A0F41"/>
    <w:rPr>
      <w:rFonts w:ascii="Segoe UI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264D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13BE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141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744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 01</cp:lastModifiedBy>
  <cp:revision>15</cp:revision>
  <cp:lastPrinted>2026-05-26T15:52:00Z</cp:lastPrinted>
  <dcterms:created xsi:type="dcterms:W3CDTF">2026-05-26T16:05:00Z</dcterms:created>
  <dcterms:modified xsi:type="dcterms:W3CDTF">2026-05-26T19:21:00Z</dcterms:modified>
</cp:coreProperties>
</file>