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5DED" w14:textId="4263126F" w:rsidR="002228D2" w:rsidRPr="003C0EED" w:rsidRDefault="008D3744" w:rsidP="00701C1A">
      <w:pPr>
        <w:pStyle w:val="Corpodetexto"/>
        <w:jc w:val="center"/>
        <w:rPr>
          <w:b/>
          <w:sz w:val="24"/>
          <w:szCs w:val="24"/>
          <w:lang w:val="pt-BR"/>
        </w:rPr>
      </w:pPr>
      <w:r w:rsidRPr="007F000E">
        <w:rPr>
          <w:b/>
          <w:sz w:val="24"/>
          <w:szCs w:val="24"/>
        </w:rPr>
        <w:t>PRO</w:t>
      </w:r>
      <w:r w:rsidRPr="007F000E">
        <w:rPr>
          <w:b/>
          <w:sz w:val="24"/>
          <w:szCs w:val="24"/>
          <w:lang w:val="pt-BR"/>
        </w:rPr>
        <w:t xml:space="preserve">JETO </w:t>
      </w:r>
      <w:r w:rsidRPr="003C0EED">
        <w:rPr>
          <w:b/>
          <w:sz w:val="24"/>
          <w:szCs w:val="24"/>
          <w:lang w:val="pt-BR"/>
        </w:rPr>
        <w:t>DE LEI Nº</w:t>
      </w:r>
      <w:r w:rsidR="00B51F40" w:rsidRPr="003C0EED">
        <w:rPr>
          <w:b/>
          <w:sz w:val="24"/>
          <w:szCs w:val="24"/>
          <w:lang w:val="pt-BR"/>
        </w:rPr>
        <w:t xml:space="preserve"> </w:t>
      </w:r>
      <w:r w:rsidR="00751ED7" w:rsidRPr="003C0EED">
        <w:rPr>
          <w:b/>
          <w:sz w:val="24"/>
          <w:szCs w:val="24"/>
          <w:lang w:val="pt-BR"/>
        </w:rPr>
        <w:t>0</w:t>
      </w:r>
      <w:r w:rsidR="00950C68">
        <w:rPr>
          <w:b/>
          <w:sz w:val="24"/>
          <w:szCs w:val="24"/>
          <w:lang w:val="pt-BR"/>
        </w:rPr>
        <w:t>17</w:t>
      </w:r>
      <w:r w:rsidR="00751ED7" w:rsidRPr="003C0EED">
        <w:rPr>
          <w:b/>
          <w:sz w:val="24"/>
          <w:szCs w:val="24"/>
          <w:lang w:val="pt-BR"/>
        </w:rPr>
        <w:t>/2</w:t>
      </w:r>
      <w:r w:rsidR="00AC15A2" w:rsidRPr="003C0EED">
        <w:rPr>
          <w:b/>
          <w:sz w:val="24"/>
          <w:szCs w:val="24"/>
          <w:lang w:val="pt-BR"/>
        </w:rPr>
        <w:t>5</w:t>
      </w:r>
      <w:r w:rsidR="00B51F40" w:rsidRPr="003C0EED">
        <w:rPr>
          <w:b/>
          <w:sz w:val="24"/>
          <w:szCs w:val="24"/>
          <w:lang w:val="pt-BR"/>
        </w:rPr>
        <w:t xml:space="preserve">, DE </w:t>
      </w:r>
      <w:r w:rsidR="00950C68">
        <w:rPr>
          <w:b/>
          <w:sz w:val="24"/>
          <w:szCs w:val="24"/>
          <w:lang w:val="pt-BR"/>
        </w:rPr>
        <w:t>05</w:t>
      </w:r>
      <w:r w:rsidR="00B51F40" w:rsidRPr="003C0EED">
        <w:rPr>
          <w:b/>
          <w:sz w:val="24"/>
          <w:szCs w:val="24"/>
          <w:lang w:val="pt-BR"/>
        </w:rPr>
        <w:t xml:space="preserve"> DE</w:t>
      </w:r>
      <w:r w:rsidR="00042907" w:rsidRPr="003C0EED">
        <w:rPr>
          <w:b/>
          <w:sz w:val="24"/>
          <w:szCs w:val="24"/>
          <w:lang w:val="pt-BR"/>
        </w:rPr>
        <w:t xml:space="preserve"> </w:t>
      </w:r>
      <w:r w:rsidR="00950C68">
        <w:rPr>
          <w:b/>
          <w:sz w:val="24"/>
          <w:szCs w:val="24"/>
          <w:lang w:val="pt-BR"/>
        </w:rPr>
        <w:t>MARÇO</w:t>
      </w:r>
      <w:r w:rsidR="002538A2" w:rsidRPr="003C0EED">
        <w:rPr>
          <w:b/>
          <w:sz w:val="24"/>
          <w:szCs w:val="24"/>
          <w:lang w:val="pt-BR"/>
        </w:rPr>
        <w:t xml:space="preserve"> </w:t>
      </w:r>
      <w:r w:rsidR="00B51F40" w:rsidRPr="003C0EED">
        <w:rPr>
          <w:b/>
          <w:sz w:val="24"/>
          <w:szCs w:val="24"/>
          <w:lang w:val="pt-BR"/>
        </w:rPr>
        <w:t>DE</w:t>
      </w:r>
      <w:r w:rsidR="00751ED7" w:rsidRPr="003C0EED">
        <w:rPr>
          <w:b/>
          <w:sz w:val="24"/>
          <w:szCs w:val="24"/>
          <w:lang w:val="pt-BR"/>
        </w:rPr>
        <w:t xml:space="preserve"> 202</w:t>
      </w:r>
      <w:r w:rsidR="00AC15A2" w:rsidRPr="003C0EED">
        <w:rPr>
          <w:b/>
          <w:sz w:val="24"/>
          <w:szCs w:val="24"/>
          <w:lang w:val="pt-BR"/>
        </w:rPr>
        <w:t>5</w:t>
      </w:r>
      <w:r w:rsidR="00FE7046" w:rsidRPr="003C0EED">
        <w:rPr>
          <w:b/>
          <w:sz w:val="24"/>
          <w:szCs w:val="24"/>
          <w:lang w:val="pt-BR"/>
        </w:rPr>
        <w:t>.</w:t>
      </w:r>
    </w:p>
    <w:p w14:paraId="5ACE4A9F" w14:textId="77777777" w:rsidR="00042907" w:rsidRPr="003C0EED" w:rsidRDefault="008D3744" w:rsidP="00042907">
      <w:pPr>
        <w:pStyle w:val="Corpodetexto"/>
        <w:tabs>
          <w:tab w:val="left" w:pos="5811"/>
        </w:tabs>
        <w:rPr>
          <w:b/>
          <w:sz w:val="24"/>
          <w:szCs w:val="24"/>
          <w:lang w:val="pt-BR"/>
        </w:rPr>
      </w:pPr>
      <w:r w:rsidRPr="003C0EED">
        <w:rPr>
          <w:b/>
          <w:sz w:val="24"/>
          <w:szCs w:val="24"/>
          <w:lang w:val="pt-BR"/>
        </w:rPr>
        <w:tab/>
      </w:r>
    </w:p>
    <w:p w14:paraId="2ACBE787" w14:textId="79CEC0E4" w:rsidR="00042907" w:rsidRPr="003C0EED" w:rsidRDefault="00042907" w:rsidP="008D5738">
      <w:pPr>
        <w:pStyle w:val="Corpodetexto"/>
        <w:tabs>
          <w:tab w:val="left" w:pos="5811"/>
        </w:tabs>
        <w:ind w:left="4820"/>
        <w:jc w:val="both"/>
        <w:rPr>
          <w:i/>
          <w:sz w:val="24"/>
          <w:szCs w:val="24"/>
          <w:lang w:val="pt-BR"/>
        </w:rPr>
      </w:pPr>
      <w:r w:rsidRPr="003C0EED">
        <w:rPr>
          <w:i/>
          <w:sz w:val="24"/>
          <w:szCs w:val="24"/>
          <w:lang w:val="pt-BR"/>
        </w:rPr>
        <w:t>Institui a obr</w:t>
      </w:r>
      <w:r w:rsidR="00CB364E" w:rsidRPr="003C0EED">
        <w:rPr>
          <w:i/>
          <w:sz w:val="24"/>
          <w:szCs w:val="24"/>
          <w:lang w:val="pt-BR"/>
        </w:rPr>
        <w:t xml:space="preserve">igatoriedade de uso de uniforme </w:t>
      </w:r>
      <w:r w:rsidR="003C0EED" w:rsidRPr="003C0EED">
        <w:rPr>
          <w:i/>
          <w:sz w:val="24"/>
          <w:szCs w:val="24"/>
          <w:lang w:val="pt-BR"/>
        </w:rPr>
        <w:t>padronizado</w:t>
      </w:r>
      <w:r w:rsidR="00CB364E" w:rsidRPr="003C0EED">
        <w:rPr>
          <w:i/>
          <w:sz w:val="24"/>
          <w:szCs w:val="24"/>
          <w:lang w:val="pt-BR"/>
        </w:rPr>
        <w:t xml:space="preserve"> </w:t>
      </w:r>
      <w:r w:rsidR="003C0EED" w:rsidRPr="003C0EED">
        <w:rPr>
          <w:i/>
          <w:sz w:val="24"/>
          <w:szCs w:val="24"/>
          <w:lang w:val="pt-BR"/>
        </w:rPr>
        <w:t>pelos alunos da rede municipal de e</w:t>
      </w:r>
      <w:r w:rsidRPr="003C0EED">
        <w:rPr>
          <w:i/>
          <w:sz w:val="24"/>
          <w:szCs w:val="24"/>
          <w:lang w:val="pt-BR"/>
        </w:rPr>
        <w:t xml:space="preserve">nsino </w:t>
      </w:r>
      <w:r w:rsidR="003C0EED" w:rsidRPr="003C0EED">
        <w:rPr>
          <w:i/>
          <w:sz w:val="24"/>
          <w:szCs w:val="24"/>
          <w:lang w:val="pt-BR"/>
        </w:rPr>
        <w:t>e autoriza o Poder Executivo a instituir programa complementar de materiais didático</w:t>
      </w:r>
      <w:r w:rsidRPr="003C0EED">
        <w:rPr>
          <w:i/>
          <w:sz w:val="24"/>
          <w:szCs w:val="24"/>
          <w:lang w:val="pt-BR"/>
        </w:rPr>
        <w:t>.</w:t>
      </w:r>
    </w:p>
    <w:p w14:paraId="3C454480" w14:textId="77777777" w:rsidR="00042907" w:rsidRPr="003C0EED" w:rsidRDefault="00042907" w:rsidP="00042907">
      <w:pPr>
        <w:pStyle w:val="Corpodetexto"/>
        <w:tabs>
          <w:tab w:val="left" w:pos="5811"/>
        </w:tabs>
        <w:ind w:left="4536"/>
        <w:rPr>
          <w:sz w:val="24"/>
          <w:szCs w:val="24"/>
          <w:lang w:val="pt-BR"/>
        </w:rPr>
      </w:pPr>
    </w:p>
    <w:p w14:paraId="094350DB" w14:textId="11B8588A" w:rsidR="00042907" w:rsidRPr="003C0EED" w:rsidRDefault="00042907" w:rsidP="00042907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rStyle w:val="label"/>
          <w:b/>
          <w:bCs/>
          <w:sz w:val="24"/>
          <w:szCs w:val="24"/>
          <w:lang w:val="pt-BR"/>
        </w:rPr>
        <w:t>Art. 1º</w:t>
      </w:r>
      <w:r w:rsidRPr="003C0EED">
        <w:rPr>
          <w:sz w:val="24"/>
          <w:szCs w:val="24"/>
          <w:shd w:val="clear" w:color="auto" w:fill="FFFFFF"/>
          <w:lang w:val="pt-BR"/>
        </w:rPr>
        <w:t xml:space="preserve"> Fica </w:t>
      </w:r>
      <w:r w:rsidR="003C0EED" w:rsidRPr="003C0EED">
        <w:rPr>
          <w:sz w:val="24"/>
          <w:szCs w:val="24"/>
          <w:shd w:val="clear" w:color="auto" w:fill="FFFFFF"/>
          <w:lang w:val="pt-BR"/>
        </w:rPr>
        <w:t xml:space="preserve">instituída a obrigatoriedade </w:t>
      </w:r>
      <w:r w:rsidRPr="003C0EED">
        <w:rPr>
          <w:sz w:val="24"/>
          <w:szCs w:val="24"/>
          <w:shd w:val="clear" w:color="auto" w:fill="FFFFFF"/>
          <w:lang w:val="pt-BR"/>
        </w:rPr>
        <w:t xml:space="preserve">de </w:t>
      </w:r>
      <w:r w:rsidR="00E1192D">
        <w:rPr>
          <w:sz w:val="24"/>
          <w:szCs w:val="24"/>
          <w:shd w:val="clear" w:color="auto" w:fill="FFFFFF"/>
          <w:lang w:val="pt-BR"/>
        </w:rPr>
        <w:t xml:space="preserve">uso de </w:t>
      </w:r>
      <w:r w:rsidRPr="003C0EED">
        <w:rPr>
          <w:sz w:val="24"/>
          <w:szCs w:val="24"/>
          <w:shd w:val="clear" w:color="auto" w:fill="FFFFFF"/>
          <w:lang w:val="pt-BR"/>
        </w:rPr>
        <w:t xml:space="preserve">uniforme </w:t>
      </w:r>
      <w:r w:rsidR="00CB364E" w:rsidRPr="003C0EED">
        <w:rPr>
          <w:sz w:val="24"/>
          <w:szCs w:val="24"/>
          <w:shd w:val="clear" w:color="auto" w:fill="FFFFFF"/>
          <w:lang w:val="pt-BR"/>
        </w:rPr>
        <w:t>padronizado</w:t>
      </w:r>
      <w:r w:rsidR="008D5738" w:rsidRPr="003C0EED">
        <w:rPr>
          <w:sz w:val="24"/>
          <w:szCs w:val="24"/>
          <w:shd w:val="clear" w:color="auto" w:fill="FFFFFF"/>
          <w:lang w:val="pt-BR"/>
        </w:rPr>
        <w:t xml:space="preserve"> </w:t>
      </w:r>
      <w:r w:rsidR="005A04BD" w:rsidRPr="003C0EED">
        <w:rPr>
          <w:sz w:val="24"/>
          <w:szCs w:val="24"/>
          <w:shd w:val="clear" w:color="auto" w:fill="FFFFFF"/>
          <w:lang w:val="pt-BR"/>
        </w:rPr>
        <w:t>pelos</w:t>
      </w:r>
      <w:r w:rsidR="002E5EC4">
        <w:rPr>
          <w:sz w:val="24"/>
          <w:szCs w:val="24"/>
          <w:shd w:val="clear" w:color="auto" w:fill="FFFFFF"/>
          <w:lang w:val="pt-BR"/>
        </w:rPr>
        <w:t xml:space="preserve"> alunos da rede municipal de e</w:t>
      </w:r>
      <w:r w:rsidRPr="003C0EED">
        <w:rPr>
          <w:sz w:val="24"/>
          <w:szCs w:val="24"/>
          <w:shd w:val="clear" w:color="auto" w:fill="FFFFFF"/>
          <w:lang w:val="pt-BR"/>
        </w:rPr>
        <w:t>nsino de Alpestre.</w:t>
      </w:r>
    </w:p>
    <w:p w14:paraId="51D36EE0" w14:textId="7519080E" w:rsidR="00042907" w:rsidRPr="003C0EED" w:rsidRDefault="00042907" w:rsidP="00042907">
      <w:pPr>
        <w:spacing w:line="276" w:lineRule="auto"/>
        <w:ind w:firstLine="1418"/>
        <w:jc w:val="both"/>
        <w:rPr>
          <w:sz w:val="24"/>
          <w:szCs w:val="24"/>
          <w:shd w:val="clear" w:color="auto" w:fill="FFFFFF"/>
          <w:lang w:val="pt-BR"/>
        </w:rPr>
      </w:pPr>
      <w:r w:rsidRPr="003C0EED">
        <w:rPr>
          <w:b/>
          <w:sz w:val="24"/>
          <w:szCs w:val="24"/>
          <w:shd w:val="clear" w:color="auto" w:fill="FFFFFF"/>
          <w:lang w:val="pt-BR"/>
        </w:rPr>
        <w:t>§ 1º</w:t>
      </w:r>
      <w:r w:rsidRPr="003C0EED">
        <w:rPr>
          <w:sz w:val="24"/>
          <w:szCs w:val="24"/>
          <w:shd w:val="clear" w:color="auto" w:fill="FFFFFF"/>
          <w:lang w:val="pt-BR"/>
        </w:rPr>
        <w:t xml:space="preserve"> Os uniformes</w:t>
      </w:r>
      <w:r w:rsidR="00AA10EC" w:rsidRPr="003C0EED">
        <w:rPr>
          <w:sz w:val="24"/>
          <w:szCs w:val="24"/>
          <w:shd w:val="clear" w:color="auto" w:fill="FFFFFF"/>
          <w:lang w:val="pt-BR"/>
        </w:rPr>
        <w:t xml:space="preserve"> </w:t>
      </w:r>
      <w:r w:rsidRPr="003C0EED">
        <w:rPr>
          <w:sz w:val="24"/>
          <w:szCs w:val="24"/>
          <w:shd w:val="clear" w:color="auto" w:fill="FFFFFF"/>
          <w:lang w:val="pt-BR"/>
        </w:rPr>
        <w:t xml:space="preserve">a que se refere </w:t>
      </w:r>
      <w:r w:rsidRPr="00C86D0A">
        <w:rPr>
          <w:sz w:val="24"/>
          <w:szCs w:val="24"/>
          <w:shd w:val="clear" w:color="auto" w:fill="FFFFFF"/>
          <w:lang w:val="pt-BR"/>
        </w:rPr>
        <w:t>este artigo</w:t>
      </w:r>
      <w:r w:rsidR="00CB364E" w:rsidRPr="00C86D0A">
        <w:rPr>
          <w:sz w:val="24"/>
          <w:szCs w:val="24"/>
          <w:shd w:val="clear" w:color="auto" w:fill="FFFFFF"/>
          <w:lang w:val="pt-BR"/>
        </w:rPr>
        <w:t xml:space="preserve"> </w:t>
      </w:r>
      <w:r w:rsidRPr="00C86D0A">
        <w:rPr>
          <w:sz w:val="24"/>
          <w:szCs w:val="24"/>
          <w:shd w:val="clear" w:color="auto" w:fill="FFFFFF"/>
          <w:lang w:val="pt-BR"/>
        </w:rPr>
        <w:t xml:space="preserve">serão fornecidos </w:t>
      </w:r>
      <w:r w:rsidR="00AA10EC" w:rsidRPr="00C86D0A">
        <w:rPr>
          <w:sz w:val="24"/>
          <w:szCs w:val="24"/>
          <w:shd w:val="clear" w:color="auto" w:fill="FFFFFF"/>
          <w:lang w:val="pt-BR"/>
        </w:rPr>
        <w:t>pelo município</w:t>
      </w:r>
      <w:r w:rsidR="00CB364E" w:rsidRPr="00C86D0A">
        <w:rPr>
          <w:sz w:val="24"/>
          <w:szCs w:val="24"/>
          <w:shd w:val="clear" w:color="auto" w:fill="FFFFFF"/>
          <w:lang w:val="pt-BR"/>
        </w:rPr>
        <w:t>, gratuitamente, à base de 01 (um) conjunto completo por aluno</w:t>
      </w:r>
      <w:r w:rsidR="00DB20FB" w:rsidRPr="00C86D0A">
        <w:rPr>
          <w:sz w:val="24"/>
          <w:szCs w:val="24"/>
          <w:shd w:val="clear" w:color="auto" w:fill="FFFFFF"/>
          <w:lang w:val="pt-BR"/>
        </w:rPr>
        <w:t xml:space="preserve"> </w:t>
      </w:r>
      <w:r w:rsidR="00D324AA" w:rsidRPr="00C86D0A">
        <w:rPr>
          <w:sz w:val="24"/>
          <w:szCs w:val="24"/>
          <w:shd w:val="clear" w:color="auto" w:fill="FFFFFF"/>
          <w:lang w:val="pt-BR"/>
        </w:rPr>
        <w:t>a</w:t>
      </w:r>
      <w:r w:rsidR="00E1192D" w:rsidRPr="00C86D0A">
        <w:rPr>
          <w:sz w:val="24"/>
          <w:szCs w:val="24"/>
          <w:shd w:val="clear" w:color="auto" w:fill="FFFFFF"/>
          <w:lang w:val="pt-BR"/>
        </w:rPr>
        <w:t xml:space="preserve"> cada </w:t>
      </w:r>
      <w:r w:rsidR="00C86D0A" w:rsidRPr="00C86D0A">
        <w:rPr>
          <w:sz w:val="24"/>
          <w:szCs w:val="24"/>
          <w:shd w:val="clear" w:color="auto" w:fill="FFFFFF"/>
          <w:lang w:val="pt-BR"/>
        </w:rPr>
        <w:t>ano letivo</w:t>
      </w:r>
      <w:r w:rsidR="00DB20FB" w:rsidRPr="00C86D0A">
        <w:rPr>
          <w:sz w:val="24"/>
          <w:szCs w:val="24"/>
          <w:shd w:val="clear" w:color="auto" w:fill="FFFFFF"/>
          <w:lang w:val="pt-BR"/>
        </w:rPr>
        <w:t>.</w:t>
      </w:r>
    </w:p>
    <w:p w14:paraId="083A081B" w14:textId="75B90BD6" w:rsidR="00CB364E" w:rsidRPr="003C0EED" w:rsidRDefault="00CB364E" w:rsidP="00042907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b/>
          <w:sz w:val="24"/>
          <w:szCs w:val="24"/>
          <w:shd w:val="clear" w:color="auto" w:fill="FFFFFF"/>
          <w:lang w:val="pt-BR"/>
        </w:rPr>
        <w:t xml:space="preserve">§ 2º </w:t>
      </w:r>
      <w:r w:rsidRPr="003C0EED">
        <w:rPr>
          <w:sz w:val="24"/>
          <w:szCs w:val="24"/>
          <w:shd w:val="clear" w:color="auto" w:fill="FFFFFF"/>
          <w:lang w:val="pt-BR"/>
        </w:rPr>
        <w:t>O conjunto completo de uniforme compreende uma calça, uma jaqueta, uma bermuda, uma camiseta manga curta e uma camiseta manda longa.</w:t>
      </w:r>
    </w:p>
    <w:p w14:paraId="14115C9A" w14:textId="3DE2BD7A" w:rsidR="00042907" w:rsidRPr="003C0EED" w:rsidRDefault="00B83ACD" w:rsidP="00042907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b/>
          <w:sz w:val="24"/>
          <w:szCs w:val="24"/>
          <w:shd w:val="clear" w:color="auto" w:fill="FFFFFF"/>
          <w:lang w:val="pt-BR"/>
        </w:rPr>
        <w:t>§ 3</w:t>
      </w:r>
      <w:r w:rsidR="00042907" w:rsidRPr="003C0EED">
        <w:rPr>
          <w:b/>
          <w:sz w:val="24"/>
          <w:szCs w:val="24"/>
          <w:shd w:val="clear" w:color="auto" w:fill="FFFFFF"/>
          <w:lang w:val="pt-BR"/>
        </w:rPr>
        <w:t>º</w:t>
      </w:r>
      <w:r w:rsidR="00042907" w:rsidRPr="003C0EED">
        <w:rPr>
          <w:sz w:val="24"/>
          <w:szCs w:val="24"/>
          <w:shd w:val="clear" w:color="auto" w:fill="FFFFFF"/>
          <w:lang w:val="pt-BR"/>
        </w:rPr>
        <w:t xml:space="preserve"> Nos casos fortuitos e de força maior, poderá ser </w:t>
      </w:r>
      <w:r w:rsidRPr="003C0EED">
        <w:rPr>
          <w:sz w:val="24"/>
          <w:szCs w:val="24"/>
          <w:shd w:val="clear" w:color="auto" w:fill="FFFFFF"/>
          <w:lang w:val="pt-BR"/>
        </w:rPr>
        <w:t>doado</w:t>
      </w:r>
      <w:r w:rsidR="00042907" w:rsidRPr="003C0EED">
        <w:rPr>
          <w:sz w:val="24"/>
          <w:szCs w:val="24"/>
          <w:shd w:val="clear" w:color="auto" w:fill="FFFFFF"/>
          <w:lang w:val="pt-BR"/>
        </w:rPr>
        <w:t xml:space="preserve"> ao aluno uniforme adicional.</w:t>
      </w:r>
    </w:p>
    <w:p w14:paraId="5CBA77DC" w14:textId="3633D891" w:rsidR="003C0EED" w:rsidRPr="003C0EED" w:rsidRDefault="007F000E" w:rsidP="00042907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 xml:space="preserve">Art. </w:t>
      </w:r>
      <w:r w:rsidR="0028069A"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>2</w:t>
      </w:r>
      <w:r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>º</w:t>
      </w:r>
      <w:r w:rsidRPr="003C0EED">
        <w:rPr>
          <w:color w:val="000000"/>
          <w:sz w:val="24"/>
          <w:szCs w:val="24"/>
          <w:shd w:val="clear" w:color="auto" w:fill="FFFFFF"/>
          <w:lang w:val="pt-BR"/>
        </w:rPr>
        <w:t> </w:t>
      </w:r>
      <w:r w:rsidR="009D19E5" w:rsidRPr="003C0EED">
        <w:rPr>
          <w:color w:val="000000"/>
          <w:sz w:val="24"/>
          <w:szCs w:val="24"/>
          <w:shd w:val="clear" w:color="auto" w:fill="FFFFFF"/>
          <w:lang w:val="pt-BR"/>
        </w:rPr>
        <w:t>O</w:t>
      </w:r>
      <w:r w:rsidR="003C0EED" w:rsidRPr="003C0EED">
        <w:rPr>
          <w:color w:val="000000"/>
          <w:sz w:val="24"/>
          <w:szCs w:val="24"/>
          <w:shd w:val="clear" w:color="auto" w:fill="FFFFFF"/>
          <w:lang w:val="pt-BR"/>
        </w:rPr>
        <w:t>s uniformes serão adquiridos pela Secretaria Municipal de Educação, Cultura, Desporto e Turismo mediante processo de licitação e doados a cada aluno através do seu responsável, cabendo a este a responsabilidade pela sua conservação e manutenção.</w:t>
      </w:r>
    </w:p>
    <w:p w14:paraId="275574C3" w14:textId="228DBE15" w:rsidR="003C0EED" w:rsidRPr="003C0EED" w:rsidRDefault="003C0EED" w:rsidP="00042907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>Art. 3º</w:t>
      </w:r>
      <w:r w:rsidRPr="003C0EED">
        <w:rPr>
          <w:color w:val="000000"/>
          <w:sz w:val="24"/>
          <w:szCs w:val="24"/>
          <w:shd w:val="clear" w:color="auto" w:fill="FFFFFF"/>
          <w:lang w:val="pt-BR"/>
        </w:rPr>
        <w:t xml:space="preserve"> O Poder Executivo Municipal fica autorizado a instituir</w:t>
      </w:r>
      <w:r w:rsidR="00E1192D">
        <w:rPr>
          <w:color w:val="000000"/>
          <w:sz w:val="24"/>
          <w:szCs w:val="24"/>
          <w:shd w:val="clear" w:color="auto" w:fill="FFFFFF"/>
          <w:lang w:val="pt-BR"/>
        </w:rPr>
        <w:t>,</w:t>
      </w:r>
      <w:r w:rsidRPr="003C0EED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1192D" w:rsidRPr="003C0EED">
        <w:rPr>
          <w:color w:val="000000"/>
          <w:sz w:val="24"/>
          <w:szCs w:val="24"/>
          <w:shd w:val="clear" w:color="auto" w:fill="FFFFFF"/>
          <w:lang w:val="pt-BR"/>
        </w:rPr>
        <w:t>através da Secretaria Municipal de Educação, Cultura, Desporto e Turismo</w:t>
      </w:r>
      <w:r w:rsidR="00E1192D">
        <w:rPr>
          <w:color w:val="000000"/>
          <w:sz w:val="24"/>
          <w:szCs w:val="24"/>
          <w:shd w:val="clear" w:color="auto" w:fill="FFFFFF"/>
          <w:lang w:val="pt-BR"/>
        </w:rPr>
        <w:t>,</w:t>
      </w:r>
      <w:r w:rsidR="00E1192D" w:rsidRPr="003C0EED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C0EED">
        <w:rPr>
          <w:color w:val="000000"/>
          <w:sz w:val="24"/>
          <w:szCs w:val="24"/>
          <w:shd w:val="clear" w:color="auto" w:fill="FFFFFF"/>
          <w:lang w:val="pt-BR"/>
        </w:rPr>
        <w:t>programa complementar de material didático para distribuição aos alunos da rede municipal de ensino.</w:t>
      </w:r>
    </w:p>
    <w:p w14:paraId="097E5B42" w14:textId="538775BF" w:rsidR="003C0EED" w:rsidRPr="003C0EED" w:rsidRDefault="003C0EED" w:rsidP="00042907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0BE455E">
        <w:rPr>
          <w:b/>
          <w:sz w:val="24"/>
          <w:szCs w:val="24"/>
          <w:shd w:val="clear" w:color="auto" w:fill="FFFFFF"/>
          <w:lang w:val="pt-BR"/>
        </w:rPr>
        <w:t>§ 1º</w:t>
      </w:r>
      <w:r w:rsidRPr="00BE455E">
        <w:rPr>
          <w:sz w:val="24"/>
          <w:szCs w:val="24"/>
          <w:shd w:val="clear" w:color="auto" w:fill="FFFFFF"/>
          <w:lang w:val="pt-BR"/>
        </w:rPr>
        <w:t xml:space="preserve"> 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>Os materia</w:t>
      </w:r>
      <w:r w:rsidR="002E5EC4" w:rsidRPr="00BE455E">
        <w:rPr>
          <w:color w:val="000000"/>
          <w:sz w:val="24"/>
          <w:szCs w:val="24"/>
          <w:shd w:val="clear" w:color="auto" w:fill="FFFFFF"/>
          <w:lang w:val="pt-BR"/>
        </w:rPr>
        <w:t>i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s didáticos serão adquiridos </w:t>
      </w:r>
      <w:r w:rsidR="007841D4" w:rsidRPr="00BE455E">
        <w:rPr>
          <w:color w:val="000000"/>
          <w:sz w:val="24"/>
          <w:szCs w:val="24"/>
          <w:shd w:val="clear" w:color="auto" w:fill="FFFFFF"/>
          <w:lang w:val="pt-BR"/>
        </w:rPr>
        <w:t>anualmente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510DF"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mediante processo de licitação, 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>de acordo com a programação para suprir a demanda</w:t>
      </w:r>
      <w:r w:rsidR="00D65D2B" w:rsidRPr="00BE455E">
        <w:rPr>
          <w:color w:val="000000"/>
          <w:sz w:val="24"/>
          <w:szCs w:val="24"/>
          <w:shd w:val="clear" w:color="auto" w:fill="FFFFFF"/>
          <w:lang w:val="pt-BR"/>
        </w:rPr>
        <w:t>,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510DF" w:rsidRPr="00BE455E">
        <w:rPr>
          <w:color w:val="000000"/>
          <w:sz w:val="24"/>
          <w:szCs w:val="24"/>
          <w:shd w:val="clear" w:color="auto" w:fill="FFFFFF"/>
          <w:lang w:val="pt-BR"/>
        </w:rPr>
        <w:t>e</w:t>
      </w:r>
      <w:r w:rsidR="00D65D2B"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disponibilizados aos </w:t>
      </w:r>
      <w:r w:rsidR="00E1192D" w:rsidRPr="00BE455E">
        <w:rPr>
          <w:color w:val="000000"/>
          <w:sz w:val="24"/>
          <w:szCs w:val="24"/>
          <w:shd w:val="clear" w:color="auto" w:fill="FFFFFF"/>
          <w:lang w:val="pt-BR"/>
        </w:rPr>
        <w:t>alunos em</w:t>
      </w:r>
      <w:r w:rsidR="00D65D2B"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função d</w:t>
      </w:r>
      <w:r w:rsidR="00C510DF" w:rsidRPr="00BE455E">
        <w:rPr>
          <w:color w:val="000000"/>
          <w:sz w:val="24"/>
          <w:szCs w:val="24"/>
          <w:shd w:val="clear" w:color="auto" w:fill="FFFFFF"/>
          <w:lang w:val="pt-BR"/>
        </w:rPr>
        <w:t>a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E5EC4" w:rsidRPr="00BE455E">
        <w:rPr>
          <w:color w:val="000000"/>
          <w:sz w:val="24"/>
          <w:szCs w:val="24"/>
          <w:shd w:val="clear" w:color="auto" w:fill="FFFFFF"/>
          <w:lang w:val="pt-BR"/>
        </w:rPr>
        <w:t>necessidade</w:t>
      </w:r>
      <w:r w:rsidRPr="00BE455E">
        <w:rPr>
          <w:color w:val="000000"/>
          <w:sz w:val="24"/>
          <w:szCs w:val="24"/>
          <w:shd w:val="clear" w:color="auto" w:fill="FFFFFF"/>
          <w:lang w:val="pt-BR"/>
        </w:rPr>
        <w:t xml:space="preserve"> de cada um.</w:t>
      </w:r>
    </w:p>
    <w:p w14:paraId="5D5FDF6B" w14:textId="5BC3D457" w:rsidR="003C0EED" w:rsidRPr="003C0EED" w:rsidRDefault="003C0EED" w:rsidP="00042907">
      <w:pPr>
        <w:spacing w:line="276" w:lineRule="auto"/>
        <w:ind w:firstLine="1418"/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 xml:space="preserve">Art. </w:t>
      </w:r>
      <w:r w:rsidR="007841D4">
        <w:rPr>
          <w:rStyle w:val="Forte"/>
          <w:color w:val="000000"/>
          <w:sz w:val="24"/>
          <w:szCs w:val="24"/>
          <w:shd w:val="clear" w:color="auto" w:fill="FFFFFF"/>
          <w:lang w:val="pt-BR"/>
        </w:rPr>
        <w:t>4</w:t>
      </w:r>
      <w:r w:rsidRPr="003C0EED">
        <w:rPr>
          <w:rStyle w:val="Forte"/>
          <w:color w:val="000000"/>
          <w:sz w:val="24"/>
          <w:szCs w:val="24"/>
          <w:shd w:val="clear" w:color="auto" w:fill="FFFFFF"/>
          <w:lang w:val="pt-BR"/>
        </w:rPr>
        <w:t>º</w:t>
      </w:r>
      <w:r w:rsidRPr="003C0EED">
        <w:rPr>
          <w:color w:val="000000"/>
          <w:sz w:val="24"/>
          <w:szCs w:val="24"/>
          <w:shd w:val="clear" w:color="auto" w:fill="FFFFFF"/>
          <w:lang w:val="pt-BR"/>
        </w:rPr>
        <w:t xml:space="preserve"> É da Secretaria Municipal de Educação, Cultura, Desporto e Turismo a responsabilidade pela fiscalização da conservação e utilização dos materiais didáticos.</w:t>
      </w:r>
    </w:p>
    <w:p w14:paraId="25BEB36E" w14:textId="4F80BB06" w:rsidR="00042907" w:rsidRPr="003C0EED" w:rsidRDefault="007F000E" w:rsidP="00042907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rStyle w:val="label"/>
          <w:b/>
          <w:bCs/>
          <w:sz w:val="24"/>
          <w:szCs w:val="24"/>
          <w:lang w:val="pt-BR"/>
        </w:rPr>
        <w:t xml:space="preserve">Art. </w:t>
      </w:r>
      <w:r w:rsidR="0028069A" w:rsidRPr="003C0EED">
        <w:rPr>
          <w:rStyle w:val="label"/>
          <w:b/>
          <w:bCs/>
          <w:sz w:val="24"/>
          <w:szCs w:val="24"/>
          <w:lang w:val="pt-BR"/>
        </w:rPr>
        <w:t>5</w:t>
      </w:r>
      <w:r w:rsidR="00042907" w:rsidRPr="003C0EED">
        <w:rPr>
          <w:rStyle w:val="label"/>
          <w:b/>
          <w:bCs/>
          <w:sz w:val="24"/>
          <w:szCs w:val="24"/>
          <w:lang w:val="pt-BR"/>
        </w:rPr>
        <w:t>º</w:t>
      </w:r>
      <w:r w:rsidR="00042907" w:rsidRPr="003C0EED">
        <w:rPr>
          <w:sz w:val="24"/>
          <w:szCs w:val="24"/>
          <w:shd w:val="clear" w:color="auto" w:fill="FFFFFF"/>
          <w:lang w:val="pt-BR"/>
        </w:rPr>
        <w:t> As despesas decorrentes desta Lei correrão por conta de dotações orçamentárias próprias.</w:t>
      </w:r>
    </w:p>
    <w:p w14:paraId="075B30B9" w14:textId="748BA60A" w:rsidR="005A04BD" w:rsidRPr="003C0EED" w:rsidRDefault="007F000E" w:rsidP="005A04BD">
      <w:pPr>
        <w:pStyle w:val="Standard"/>
        <w:spacing w:line="276" w:lineRule="auto"/>
        <w:ind w:firstLine="1440"/>
        <w:jc w:val="both"/>
      </w:pPr>
      <w:r w:rsidRPr="003C0EED">
        <w:rPr>
          <w:rStyle w:val="label"/>
          <w:b/>
          <w:bCs/>
        </w:rPr>
        <w:t xml:space="preserve">Art. </w:t>
      </w:r>
      <w:r w:rsidR="0028069A" w:rsidRPr="003C0EED">
        <w:rPr>
          <w:rStyle w:val="label"/>
          <w:b/>
          <w:bCs/>
        </w:rPr>
        <w:t>6</w:t>
      </w:r>
      <w:r w:rsidR="00042907" w:rsidRPr="003C0EED">
        <w:rPr>
          <w:rStyle w:val="label"/>
          <w:b/>
          <w:bCs/>
        </w:rPr>
        <w:t>º</w:t>
      </w:r>
      <w:r w:rsidR="00042907" w:rsidRPr="003C0EED">
        <w:rPr>
          <w:shd w:val="clear" w:color="auto" w:fill="FFFFFF"/>
        </w:rPr>
        <w:t> </w:t>
      </w:r>
      <w:r w:rsidR="005A04BD" w:rsidRPr="003C0EED">
        <w:rPr>
          <w:rFonts w:cs="Arial"/>
          <w:color w:val="000000"/>
          <w:shd w:val="clear" w:color="auto" w:fill="FFFFFF"/>
          <w:lang w:eastAsia="pt-BR"/>
        </w:rPr>
        <w:t>Ficam convalidadas, ratificadas e legitimadas todas as despesas ocorridas para atendimento do objeto que tenham sido executadas antes da vigência desta Lei.</w:t>
      </w:r>
    </w:p>
    <w:p w14:paraId="2D5216EA" w14:textId="685282FF" w:rsidR="00A276F5" w:rsidRPr="003C0EED" w:rsidRDefault="005A04BD" w:rsidP="00042907">
      <w:pPr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rStyle w:val="label"/>
          <w:b/>
          <w:bCs/>
          <w:sz w:val="24"/>
          <w:szCs w:val="24"/>
          <w:lang w:val="pt-BR"/>
        </w:rPr>
        <w:t>Art. 7º</w:t>
      </w:r>
      <w:r w:rsidRPr="003C0EED">
        <w:rPr>
          <w:sz w:val="24"/>
          <w:szCs w:val="24"/>
          <w:shd w:val="clear" w:color="auto" w:fill="FFFFFF"/>
          <w:lang w:val="pt-BR"/>
        </w:rPr>
        <w:t> </w:t>
      </w:r>
      <w:r w:rsidR="00042907" w:rsidRPr="003C0EED">
        <w:rPr>
          <w:sz w:val="24"/>
          <w:szCs w:val="24"/>
          <w:shd w:val="clear" w:color="auto" w:fill="FFFFFF"/>
          <w:lang w:val="pt-BR"/>
        </w:rPr>
        <w:t>Esta Lei entra em vigor na data da sua publicação.</w:t>
      </w:r>
    </w:p>
    <w:p w14:paraId="2DE68DD7" w14:textId="77777777" w:rsidR="00AC15A2" w:rsidRPr="003C0EED" w:rsidRDefault="00AC15A2" w:rsidP="00BF3326">
      <w:pPr>
        <w:pStyle w:val="Corpodetexto"/>
        <w:tabs>
          <w:tab w:val="left" w:pos="0"/>
        </w:tabs>
        <w:spacing w:line="276" w:lineRule="auto"/>
        <w:ind w:firstLine="1418"/>
        <w:jc w:val="both"/>
        <w:rPr>
          <w:sz w:val="24"/>
          <w:szCs w:val="24"/>
          <w:lang w:val="pt-BR"/>
        </w:rPr>
      </w:pPr>
    </w:p>
    <w:p w14:paraId="00DC3046" w14:textId="28043349" w:rsidR="008C0ED4" w:rsidRPr="003C0EED" w:rsidRDefault="008C0ED4" w:rsidP="00BF3326">
      <w:pPr>
        <w:pStyle w:val="Corpodetexto"/>
        <w:tabs>
          <w:tab w:val="left" w:pos="2268"/>
        </w:tabs>
        <w:spacing w:line="276" w:lineRule="auto"/>
        <w:ind w:firstLine="1418"/>
        <w:jc w:val="both"/>
        <w:rPr>
          <w:sz w:val="24"/>
          <w:szCs w:val="24"/>
          <w:lang w:val="pt-BR"/>
        </w:rPr>
      </w:pPr>
      <w:r w:rsidRPr="003C0EED">
        <w:rPr>
          <w:sz w:val="24"/>
          <w:szCs w:val="24"/>
          <w:lang w:val="pt-BR"/>
        </w:rPr>
        <w:t>Gabinete</w:t>
      </w:r>
      <w:r w:rsidR="009D76D3" w:rsidRPr="003C0EED">
        <w:rPr>
          <w:sz w:val="24"/>
          <w:szCs w:val="24"/>
          <w:lang w:val="pt-BR"/>
        </w:rPr>
        <w:t xml:space="preserve"> do Prefe</w:t>
      </w:r>
      <w:r w:rsidR="00E020F8" w:rsidRPr="003C0EED">
        <w:rPr>
          <w:sz w:val="24"/>
          <w:szCs w:val="24"/>
          <w:lang w:val="pt-BR"/>
        </w:rPr>
        <w:t xml:space="preserve">ito de Alpestre, </w:t>
      </w:r>
      <w:r w:rsidR="00515375" w:rsidRPr="003C0EED">
        <w:rPr>
          <w:sz w:val="24"/>
          <w:szCs w:val="24"/>
          <w:lang w:val="pt-BR"/>
        </w:rPr>
        <w:t xml:space="preserve">aos </w:t>
      </w:r>
      <w:r w:rsidR="00950C68">
        <w:rPr>
          <w:sz w:val="24"/>
          <w:szCs w:val="24"/>
          <w:lang w:val="pt-BR"/>
        </w:rPr>
        <w:t>05</w:t>
      </w:r>
      <w:r w:rsidR="00515375" w:rsidRPr="003C0EED">
        <w:rPr>
          <w:sz w:val="24"/>
          <w:szCs w:val="24"/>
          <w:lang w:val="pt-BR"/>
        </w:rPr>
        <w:t xml:space="preserve"> dias do mês de </w:t>
      </w:r>
      <w:r w:rsidR="00950C68">
        <w:rPr>
          <w:sz w:val="24"/>
          <w:szCs w:val="24"/>
          <w:lang w:val="pt-BR"/>
        </w:rPr>
        <w:t>março</w:t>
      </w:r>
      <w:r w:rsidR="00515375" w:rsidRPr="003C0EED">
        <w:rPr>
          <w:sz w:val="24"/>
          <w:szCs w:val="24"/>
          <w:lang w:val="pt-BR"/>
        </w:rPr>
        <w:t xml:space="preserve"> de </w:t>
      </w:r>
      <w:r w:rsidR="0038295D" w:rsidRPr="003C0EED">
        <w:rPr>
          <w:sz w:val="24"/>
          <w:szCs w:val="24"/>
          <w:lang w:val="pt-BR"/>
        </w:rPr>
        <w:t>202</w:t>
      </w:r>
      <w:r w:rsidR="00701C1A" w:rsidRPr="003C0EED">
        <w:rPr>
          <w:sz w:val="24"/>
          <w:szCs w:val="24"/>
          <w:lang w:val="pt-BR"/>
        </w:rPr>
        <w:t>5</w:t>
      </w:r>
      <w:r w:rsidR="0038295D" w:rsidRPr="003C0EED">
        <w:rPr>
          <w:sz w:val="24"/>
          <w:szCs w:val="24"/>
          <w:lang w:val="pt-BR"/>
        </w:rPr>
        <w:t>.</w:t>
      </w:r>
    </w:p>
    <w:p w14:paraId="1A34A5A1" w14:textId="77777777" w:rsidR="007939A3" w:rsidRPr="003C0EED" w:rsidRDefault="007939A3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sz w:val="24"/>
          <w:szCs w:val="24"/>
          <w:lang w:val="pt-BR"/>
        </w:rPr>
      </w:pPr>
    </w:p>
    <w:p w14:paraId="70C2CDCE" w14:textId="77777777" w:rsidR="00701C1A" w:rsidRPr="003C0EED" w:rsidRDefault="00701C1A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7C5E45A4" w14:textId="77777777" w:rsidR="00E020F8" w:rsidRPr="003C0EED" w:rsidRDefault="00705470" w:rsidP="00BF3326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C0EED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14:paraId="47A29917" w14:textId="77777777" w:rsidR="007939A3" w:rsidRPr="003C0EED" w:rsidRDefault="00B51F40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3C0EED">
        <w:rPr>
          <w:bCs/>
          <w:color w:val="000000" w:themeColor="text1"/>
          <w:sz w:val="24"/>
          <w:szCs w:val="24"/>
          <w:lang w:val="pt-BR"/>
        </w:rPr>
        <w:t>Prefeito Municipal</w:t>
      </w:r>
    </w:p>
    <w:p w14:paraId="43D7F294" w14:textId="77777777" w:rsidR="00705470" w:rsidRPr="003C0EED" w:rsidRDefault="00705470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5AB0A613" w14:textId="77777777" w:rsidR="007F000E" w:rsidRDefault="007F000E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44303C27" w14:textId="77777777" w:rsidR="00950C68" w:rsidRPr="003C0EED" w:rsidRDefault="00950C68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p w14:paraId="45E01D37" w14:textId="77777777" w:rsidR="007F000E" w:rsidRPr="003C0EED" w:rsidRDefault="007F000E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41CD998D" w14:textId="77777777" w:rsidR="007F000E" w:rsidRPr="003C0EED" w:rsidRDefault="007F000E" w:rsidP="00D0769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</w:p>
    <w:p w14:paraId="2B63D5F8" w14:textId="77777777" w:rsidR="002538A2" w:rsidRPr="003C0EED" w:rsidRDefault="002538A2" w:rsidP="00D0769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C0EED">
        <w:rPr>
          <w:b/>
          <w:bCs/>
          <w:color w:val="000000" w:themeColor="text1"/>
          <w:sz w:val="24"/>
          <w:szCs w:val="24"/>
          <w:lang w:val="pt-BR"/>
        </w:rPr>
        <w:lastRenderedPageBreak/>
        <w:t>JUSTIFICATIVAS AO PROJETO DE LEI</w:t>
      </w:r>
    </w:p>
    <w:p w14:paraId="30144863" w14:textId="77777777" w:rsidR="002538A2" w:rsidRPr="003C0EED" w:rsidRDefault="002538A2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14:paraId="1529C7C6" w14:textId="77777777" w:rsidR="00D0769B" w:rsidRPr="003C0EED" w:rsidRDefault="00D0769B" w:rsidP="002538A2">
      <w:pPr>
        <w:pStyle w:val="Corpodetexto"/>
        <w:tabs>
          <w:tab w:val="left" w:pos="2268"/>
        </w:tabs>
        <w:spacing w:line="276" w:lineRule="auto"/>
        <w:rPr>
          <w:b/>
          <w:bCs/>
          <w:color w:val="000000" w:themeColor="text1"/>
          <w:sz w:val="24"/>
          <w:szCs w:val="24"/>
          <w:lang w:val="pt-BR"/>
        </w:rPr>
      </w:pPr>
    </w:p>
    <w:p w14:paraId="7EE1A72E" w14:textId="77777777" w:rsidR="002538A2" w:rsidRPr="003C0EED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3C0EED">
        <w:rPr>
          <w:bCs/>
          <w:color w:val="000000" w:themeColor="text1"/>
          <w:sz w:val="24"/>
          <w:szCs w:val="24"/>
          <w:lang w:val="pt-BR"/>
        </w:rPr>
        <w:t>Senhor presidente</w:t>
      </w:r>
    </w:p>
    <w:p w14:paraId="31D78F04" w14:textId="77777777" w:rsidR="002538A2" w:rsidRPr="003C0EED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</w:p>
    <w:p w14:paraId="3596574F" w14:textId="77777777" w:rsidR="002538A2" w:rsidRPr="003C0EED" w:rsidRDefault="002538A2" w:rsidP="00D0769B">
      <w:pPr>
        <w:pStyle w:val="Corpodetexto"/>
        <w:tabs>
          <w:tab w:val="left" w:pos="2268"/>
        </w:tabs>
        <w:spacing w:line="276" w:lineRule="auto"/>
        <w:ind w:firstLine="1418"/>
        <w:rPr>
          <w:bCs/>
          <w:color w:val="000000" w:themeColor="text1"/>
          <w:sz w:val="24"/>
          <w:szCs w:val="24"/>
          <w:lang w:val="pt-BR"/>
        </w:rPr>
      </w:pPr>
      <w:r w:rsidRPr="003C0EED">
        <w:rPr>
          <w:bCs/>
          <w:color w:val="000000" w:themeColor="text1"/>
          <w:sz w:val="24"/>
          <w:szCs w:val="24"/>
          <w:lang w:val="pt-BR"/>
        </w:rPr>
        <w:t>Senhores vereadores</w:t>
      </w:r>
    </w:p>
    <w:p w14:paraId="63A036C8" w14:textId="77777777" w:rsidR="002538A2" w:rsidRPr="003C0EED" w:rsidRDefault="002538A2" w:rsidP="001E489C">
      <w:pPr>
        <w:pStyle w:val="Corpodetexto"/>
        <w:tabs>
          <w:tab w:val="left" w:pos="2268"/>
        </w:tabs>
        <w:spacing w:line="360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</w:p>
    <w:p w14:paraId="35D4F87E" w14:textId="77777777" w:rsidR="00E1192D" w:rsidRPr="00E1192D" w:rsidRDefault="002538A2" w:rsidP="00E1192D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  <w:lang w:val="pt-BR"/>
        </w:rPr>
      </w:pPr>
      <w:r w:rsidRPr="00E1192D">
        <w:rPr>
          <w:color w:val="000000" w:themeColor="text1"/>
          <w:sz w:val="24"/>
          <w:szCs w:val="24"/>
          <w:lang w:val="pt-BR"/>
        </w:rPr>
        <w:t>O Projeto de Lei que ora colocamos a voss</w:t>
      </w:r>
      <w:r w:rsidR="006F0B3C" w:rsidRPr="00E1192D">
        <w:rPr>
          <w:color w:val="000000" w:themeColor="text1"/>
          <w:sz w:val="24"/>
          <w:szCs w:val="24"/>
          <w:lang w:val="pt-BR"/>
        </w:rPr>
        <w:t xml:space="preserve">a apreciação objetiva </w:t>
      </w:r>
      <w:r w:rsidR="0028069A" w:rsidRPr="00E1192D">
        <w:rPr>
          <w:sz w:val="24"/>
          <w:szCs w:val="24"/>
          <w:shd w:val="clear" w:color="auto" w:fill="FFFFFF"/>
          <w:lang w:val="pt-BR"/>
        </w:rPr>
        <w:t xml:space="preserve">instituir a </w:t>
      </w:r>
      <w:r w:rsidR="00E1192D" w:rsidRPr="00E1192D">
        <w:rPr>
          <w:sz w:val="24"/>
          <w:szCs w:val="24"/>
          <w:lang w:val="pt-BR"/>
        </w:rPr>
        <w:t>obrigatoriedade de uso de uniforme padronizado pelos alunos da rede municipal de ensino e autoriza o Poder Executivo a instituir programa complementar de materiais didático</w:t>
      </w:r>
      <w:r w:rsidR="00E1192D" w:rsidRPr="00E1192D">
        <w:rPr>
          <w:sz w:val="24"/>
          <w:szCs w:val="24"/>
          <w:shd w:val="clear" w:color="auto" w:fill="FFFFFF"/>
          <w:lang w:val="pt-BR"/>
        </w:rPr>
        <w:t>.</w:t>
      </w:r>
    </w:p>
    <w:p w14:paraId="6EBD0D14" w14:textId="373CC9F8" w:rsidR="0028069A" w:rsidRPr="00E1192D" w:rsidRDefault="0028069A" w:rsidP="00E1192D">
      <w:pPr>
        <w:spacing w:line="360" w:lineRule="auto"/>
        <w:ind w:firstLine="1418"/>
        <w:jc w:val="both"/>
        <w:rPr>
          <w:sz w:val="24"/>
          <w:szCs w:val="24"/>
          <w:shd w:val="clear" w:color="auto" w:fill="FFFFFF"/>
          <w:lang w:val="pt-BR"/>
        </w:rPr>
      </w:pPr>
      <w:r w:rsidRPr="00E1192D">
        <w:rPr>
          <w:sz w:val="24"/>
          <w:szCs w:val="24"/>
          <w:shd w:val="clear" w:color="auto" w:fill="FFFFFF"/>
          <w:lang w:val="pt-BR"/>
        </w:rPr>
        <w:t xml:space="preserve">A medida se impõe para legitimar </w:t>
      </w:r>
      <w:r w:rsidR="00E1192D">
        <w:rPr>
          <w:sz w:val="24"/>
          <w:szCs w:val="24"/>
          <w:shd w:val="clear" w:color="auto" w:fill="FFFFFF"/>
          <w:lang w:val="pt-BR"/>
        </w:rPr>
        <w:t xml:space="preserve">essas ações que já são </w:t>
      </w:r>
      <w:r w:rsidRPr="00E1192D">
        <w:rPr>
          <w:sz w:val="24"/>
          <w:szCs w:val="24"/>
          <w:shd w:val="clear" w:color="auto" w:fill="FFFFFF"/>
          <w:lang w:val="pt-BR"/>
        </w:rPr>
        <w:t>executada</w:t>
      </w:r>
      <w:r w:rsidR="00E1192D">
        <w:rPr>
          <w:sz w:val="24"/>
          <w:szCs w:val="24"/>
          <w:shd w:val="clear" w:color="auto" w:fill="FFFFFF"/>
          <w:lang w:val="pt-BR"/>
        </w:rPr>
        <w:t>s</w:t>
      </w:r>
      <w:r w:rsidRPr="00E1192D">
        <w:rPr>
          <w:sz w:val="24"/>
          <w:szCs w:val="24"/>
          <w:shd w:val="clear" w:color="auto" w:fill="FFFFFF"/>
          <w:lang w:val="pt-BR"/>
        </w:rPr>
        <w:t xml:space="preserve"> em Alpestre há quase 20 anos, porém com base somente nas previsões e metas do PPA, LDO e LOA.</w:t>
      </w:r>
    </w:p>
    <w:p w14:paraId="4274D01C" w14:textId="3288DAD9" w:rsidR="0028069A" w:rsidRPr="003C0EED" w:rsidRDefault="0028069A" w:rsidP="001E489C">
      <w:pPr>
        <w:spacing w:line="360" w:lineRule="auto"/>
        <w:ind w:firstLine="1418"/>
        <w:jc w:val="both"/>
        <w:rPr>
          <w:color w:val="000000" w:themeColor="text1"/>
          <w:sz w:val="24"/>
          <w:szCs w:val="24"/>
          <w:lang w:val="pt-BR"/>
        </w:rPr>
      </w:pPr>
      <w:r w:rsidRPr="00E1192D">
        <w:rPr>
          <w:sz w:val="24"/>
          <w:szCs w:val="24"/>
          <w:shd w:val="clear" w:color="auto" w:fill="FFFFFF"/>
          <w:lang w:val="pt-BR"/>
        </w:rPr>
        <w:t xml:space="preserve">Importante destacar que o </w:t>
      </w:r>
      <w:r w:rsidR="00F50E26" w:rsidRPr="00E1192D">
        <w:rPr>
          <w:sz w:val="24"/>
          <w:szCs w:val="24"/>
          <w:shd w:val="clear" w:color="auto" w:fill="FFFFFF"/>
          <w:lang w:val="pt-BR"/>
        </w:rPr>
        <w:t xml:space="preserve">nosso município é um dos precursores na distribuição de </w:t>
      </w:r>
      <w:r w:rsidRPr="00E1192D">
        <w:rPr>
          <w:sz w:val="24"/>
          <w:szCs w:val="24"/>
          <w:shd w:val="clear" w:color="auto" w:fill="FFFFFF"/>
          <w:lang w:val="pt-BR"/>
        </w:rPr>
        <w:t>unifo</w:t>
      </w:r>
      <w:r w:rsidR="0034239B" w:rsidRPr="00E1192D">
        <w:rPr>
          <w:sz w:val="24"/>
          <w:szCs w:val="24"/>
          <w:shd w:val="clear" w:color="auto" w:fill="FFFFFF"/>
          <w:lang w:val="pt-BR"/>
        </w:rPr>
        <w:t>rme escolar n</w:t>
      </w:r>
      <w:r w:rsidR="00F50E26" w:rsidRPr="00E1192D">
        <w:rPr>
          <w:sz w:val="24"/>
          <w:szCs w:val="24"/>
          <w:shd w:val="clear" w:color="auto" w:fill="FFFFFF"/>
          <w:lang w:val="pt-BR"/>
        </w:rPr>
        <w:t>a região</w:t>
      </w:r>
      <w:r w:rsidR="00F50E26" w:rsidRPr="003C0EED">
        <w:rPr>
          <w:sz w:val="24"/>
          <w:szCs w:val="24"/>
          <w:shd w:val="clear" w:color="auto" w:fill="FFFFFF"/>
          <w:lang w:val="pt-BR"/>
        </w:rPr>
        <w:t xml:space="preserve"> e essa medida tornou o convívio dos alunos</w:t>
      </w:r>
      <w:r w:rsidR="0034239B" w:rsidRPr="003C0EED">
        <w:rPr>
          <w:sz w:val="24"/>
          <w:szCs w:val="24"/>
          <w:shd w:val="clear" w:color="auto" w:fill="FFFFFF"/>
          <w:lang w:val="pt-BR"/>
        </w:rPr>
        <w:t xml:space="preserve"> mais democrático e inclusivo inibindo</w:t>
      </w:r>
      <w:r w:rsidR="00BB079F" w:rsidRPr="003C0EED">
        <w:rPr>
          <w:sz w:val="24"/>
          <w:szCs w:val="24"/>
          <w:shd w:val="clear" w:color="auto" w:fill="FFFFFF"/>
          <w:lang w:val="pt-BR"/>
        </w:rPr>
        <w:t>,</w:t>
      </w:r>
      <w:r w:rsidR="0034239B" w:rsidRPr="003C0EED">
        <w:rPr>
          <w:sz w:val="24"/>
          <w:szCs w:val="24"/>
          <w:shd w:val="clear" w:color="auto" w:fill="FFFFFF"/>
          <w:lang w:val="pt-BR"/>
        </w:rPr>
        <w:t xml:space="preserve"> </w:t>
      </w:r>
      <w:r w:rsidR="00BB079F" w:rsidRPr="003C0EED">
        <w:rPr>
          <w:sz w:val="24"/>
          <w:szCs w:val="24"/>
          <w:shd w:val="clear" w:color="auto" w:fill="FFFFFF"/>
          <w:lang w:val="pt-BR"/>
        </w:rPr>
        <w:t>no ambiente escolar, práticas às vezes</w:t>
      </w:r>
      <w:r w:rsidR="0034239B" w:rsidRPr="003C0EED">
        <w:rPr>
          <w:sz w:val="24"/>
          <w:szCs w:val="24"/>
          <w:shd w:val="clear" w:color="auto" w:fill="FFFFFF"/>
          <w:lang w:val="pt-BR"/>
        </w:rPr>
        <w:t xml:space="preserve"> consideradas preconceituosas. </w:t>
      </w:r>
    </w:p>
    <w:p w14:paraId="6ECD7726" w14:textId="77777777" w:rsidR="00BB1AF5" w:rsidRPr="003C0EED" w:rsidRDefault="00BB1AF5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  <w:r w:rsidRPr="003C0EED">
        <w:rPr>
          <w:b w:val="0"/>
          <w:color w:val="000000" w:themeColor="text1"/>
          <w:sz w:val="24"/>
          <w:szCs w:val="24"/>
          <w:lang w:val="pt-BR"/>
        </w:rPr>
        <w:t xml:space="preserve">Diante de todo o exposto e comprovado, espera-se a aprovação unânime deste projeto. </w:t>
      </w:r>
    </w:p>
    <w:p w14:paraId="5B60D6AD" w14:textId="77777777" w:rsidR="00150ADB" w:rsidRPr="003C0EED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</w:p>
    <w:p w14:paraId="2D189E04" w14:textId="77777777" w:rsidR="00150ADB" w:rsidRPr="003C0EED" w:rsidRDefault="006F0B3C" w:rsidP="00150ADB">
      <w:pPr>
        <w:pStyle w:val="Corpodetexto"/>
        <w:tabs>
          <w:tab w:val="left" w:pos="2268"/>
        </w:tabs>
        <w:spacing w:line="276" w:lineRule="auto"/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3C0EED">
        <w:rPr>
          <w:b/>
          <w:bCs/>
          <w:color w:val="000000" w:themeColor="text1"/>
          <w:sz w:val="24"/>
          <w:szCs w:val="24"/>
          <w:lang w:val="pt-BR"/>
        </w:rPr>
        <w:t>RUDIMAR ARGENTON</w:t>
      </w:r>
    </w:p>
    <w:p w14:paraId="2472B9E6" w14:textId="77777777" w:rsidR="00150ADB" w:rsidRPr="003C0EED" w:rsidRDefault="00150ADB" w:rsidP="00150ADB">
      <w:pPr>
        <w:pStyle w:val="Corpodetexto"/>
        <w:tabs>
          <w:tab w:val="left" w:pos="2268"/>
        </w:tabs>
        <w:spacing w:line="276" w:lineRule="auto"/>
        <w:jc w:val="center"/>
        <w:rPr>
          <w:bCs/>
          <w:color w:val="000000" w:themeColor="text1"/>
          <w:sz w:val="24"/>
          <w:szCs w:val="24"/>
          <w:lang w:val="pt-BR"/>
        </w:rPr>
      </w:pPr>
      <w:r w:rsidRPr="003C0EED">
        <w:rPr>
          <w:bCs/>
          <w:color w:val="000000" w:themeColor="text1"/>
          <w:sz w:val="24"/>
          <w:szCs w:val="24"/>
          <w:lang w:val="pt-BR"/>
        </w:rPr>
        <w:t>Prefeito Municipal</w:t>
      </w:r>
    </w:p>
    <w:p w14:paraId="60527A1B" w14:textId="77777777" w:rsidR="00150ADB" w:rsidRPr="003C0EED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</w:p>
    <w:p w14:paraId="57233792" w14:textId="77777777" w:rsidR="002228D2" w:rsidRPr="00B51F40" w:rsidRDefault="002228D2" w:rsidP="002538A2">
      <w:pPr>
        <w:pStyle w:val="Corpodetexto"/>
        <w:jc w:val="center"/>
        <w:rPr>
          <w:sz w:val="24"/>
          <w:szCs w:val="24"/>
        </w:rPr>
      </w:pPr>
    </w:p>
    <w:sectPr w:rsidR="002228D2" w:rsidRPr="00B51F40" w:rsidSect="007939A3">
      <w:headerReference w:type="default" r:id="rId7"/>
      <w:pgSz w:w="11907" w:h="16839" w:code="9"/>
      <w:pgMar w:top="2552" w:right="992" w:bottom="851" w:left="1701" w:header="4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48EEC" w14:textId="77777777" w:rsidR="000C46B8" w:rsidRDefault="000C46B8">
      <w:r>
        <w:separator/>
      </w:r>
    </w:p>
  </w:endnote>
  <w:endnote w:type="continuationSeparator" w:id="0">
    <w:p w14:paraId="14F5E671" w14:textId="77777777" w:rsidR="000C46B8" w:rsidRDefault="000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3758" w14:textId="77777777" w:rsidR="000C46B8" w:rsidRDefault="000C46B8">
      <w:r>
        <w:separator/>
      </w:r>
    </w:p>
  </w:footnote>
  <w:footnote w:type="continuationSeparator" w:id="0">
    <w:p w14:paraId="4B73745E" w14:textId="77777777" w:rsidR="000C46B8" w:rsidRDefault="000C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F0301" w14:textId="77777777" w:rsidR="002B5A22" w:rsidRDefault="002B5A2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0470AA"/>
    <w:multiLevelType w:val="hybridMultilevel"/>
    <w:tmpl w:val="DEA63F3E"/>
    <w:lvl w:ilvl="0" w:tplc="BEAC54C6">
      <w:start w:val="1"/>
      <w:numFmt w:val="upperRoman"/>
      <w:lvlText w:val="%1"/>
      <w:lvlJc w:val="left"/>
      <w:pPr>
        <w:ind w:left="102" w:hanging="19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C70A40C8">
      <w:numFmt w:val="bullet"/>
      <w:lvlText w:val="•"/>
      <w:lvlJc w:val="left"/>
      <w:pPr>
        <w:ind w:left="1052" w:hanging="197"/>
      </w:pPr>
      <w:rPr>
        <w:rFonts w:hint="default"/>
        <w:lang w:val="pt-PT" w:eastAsia="en-US" w:bidi="ar-SA"/>
      </w:rPr>
    </w:lvl>
    <w:lvl w:ilvl="2" w:tplc="94364652">
      <w:numFmt w:val="bullet"/>
      <w:lvlText w:val="•"/>
      <w:lvlJc w:val="left"/>
      <w:pPr>
        <w:ind w:left="2004" w:hanging="197"/>
      </w:pPr>
      <w:rPr>
        <w:rFonts w:hint="default"/>
        <w:lang w:val="pt-PT" w:eastAsia="en-US" w:bidi="ar-SA"/>
      </w:rPr>
    </w:lvl>
    <w:lvl w:ilvl="3" w:tplc="280A682E">
      <w:numFmt w:val="bullet"/>
      <w:lvlText w:val="•"/>
      <w:lvlJc w:val="left"/>
      <w:pPr>
        <w:ind w:left="2956" w:hanging="197"/>
      </w:pPr>
      <w:rPr>
        <w:rFonts w:hint="default"/>
        <w:lang w:val="pt-PT" w:eastAsia="en-US" w:bidi="ar-SA"/>
      </w:rPr>
    </w:lvl>
    <w:lvl w:ilvl="4" w:tplc="0EEA7CCE">
      <w:numFmt w:val="bullet"/>
      <w:lvlText w:val="•"/>
      <w:lvlJc w:val="left"/>
      <w:pPr>
        <w:ind w:left="3908" w:hanging="197"/>
      </w:pPr>
      <w:rPr>
        <w:rFonts w:hint="default"/>
        <w:lang w:val="pt-PT" w:eastAsia="en-US" w:bidi="ar-SA"/>
      </w:rPr>
    </w:lvl>
    <w:lvl w:ilvl="5" w:tplc="66761DFE">
      <w:numFmt w:val="bullet"/>
      <w:lvlText w:val="•"/>
      <w:lvlJc w:val="left"/>
      <w:pPr>
        <w:ind w:left="4860" w:hanging="197"/>
      </w:pPr>
      <w:rPr>
        <w:rFonts w:hint="default"/>
        <w:lang w:val="pt-PT" w:eastAsia="en-US" w:bidi="ar-SA"/>
      </w:rPr>
    </w:lvl>
    <w:lvl w:ilvl="6" w:tplc="1D104636">
      <w:numFmt w:val="bullet"/>
      <w:lvlText w:val="•"/>
      <w:lvlJc w:val="left"/>
      <w:pPr>
        <w:ind w:left="5812" w:hanging="197"/>
      </w:pPr>
      <w:rPr>
        <w:rFonts w:hint="default"/>
        <w:lang w:val="pt-PT" w:eastAsia="en-US" w:bidi="ar-SA"/>
      </w:rPr>
    </w:lvl>
    <w:lvl w:ilvl="7" w:tplc="D3FC008A">
      <w:numFmt w:val="bullet"/>
      <w:lvlText w:val="•"/>
      <w:lvlJc w:val="left"/>
      <w:pPr>
        <w:ind w:left="6764" w:hanging="197"/>
      </w:pPr>
      <w:rPr>
        <w:rFonts w:hint="default"/>
        <w:lang w:val="pt-PT" w:eastAsia="en-US" w:bidi="ar-SA"/>
      </w:rPr>
    </w:lvl>
    <w:lvl w:ilvl="8" w:tplc="E5523E92">
      <w:numFmt w:val="bullet"/>
      <w:lvlText w:val="•"/>
      <w:lvlJc w:val="left"/>
      <w:pPr>
        <w:ind w:left="7716" w:hanging="197"/>
      </w:pPr>
      <w:rPr>
        <w:rFonts w:hint="default"/>
        <w:lang w:val="pt-PT" w:eastAsia="en-US" w:bidi="ar-SA"/>
      </w:rPr>
    </w:lvl>
  </w:abstractNum>
  <w:abstractNum w:abstractNumId="2">
    <w:nsid w:val="5FDA021F"/>
    <w:multiLevelType w:val="hybridMultilevel"/>
    <w:tmpl w:val="12B4EEC2"/>
    <w:lvl w:ilvl="0" w:tplc="1B38A57A">
      <w:start w:val="1"/>
      <w:numFmt w:val="upperRoman"/>
      <w:lvlText w:val="%1"/>
      <w:lvlJc w:val="left"/>
      <w:pPr>
        <w:ind w:left="182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D334FA16">
      <w:numFmt w:val="bullet"/>
      <w:lvlText w:val="•"/>
      <w:lvlJc w:val="left"/>
      <w:pPr>
        <w:ind w:left="1015" w:hanging="94"/>
      </w:pPr>
      <w:rPr>
        <w:rFonts w:hint="default"/>
        <w:lang w:val="pt-PT" w:eastAsia="en-US" w:bidi="ar-SA"/>
      </w:rPr>
    </w:lvl>
    <w:lvl w:ilvl="2" w:tplc="B25E2E82">
      <w:numFmt w:val="bullet"/>
      <w:lvlText w:val="•"/>
      <w:lvlJc w:val="left"/>
      <w:pPr>
        <w:ind w:left="1851" w:hanging="94"/>
      </w:pPr>
      <w:rPr>
        <w:rFonts w:hint="default"/>
        <w:lang w:val="pt-PT" w:eastAsia="en-US" w:bidi="ar-SA"/>
      </w:rPr>
    </w:lvl>
    <w:lvl w:ilvl="3" w:tplc="850C7DCE">
      <w:numFmt w:val="bullet"/>
      <w:lvlText w:val="•"/>
      <w:lvlJc w:val="left"/>
      <w:pPr>
        <w:ind w:left="2687" w:hanging="94"/>
      </w:pPr>
      <w:rPr>
        <w:rFonts w:hint="default"/>
        <w:lang w:val="pt-PT" w:eastAsia="en-US" w:bidi="ar-SA"/>
      </w:rPr>
    </w:lvl>
    <w:lvl w:ilvl="4" w:tplc="D240698E">
      <w:numFmt w:val="bullet"/>
      <w:lvlText w:val="•"/>
      <w:lvlJc w:val="left"/>
      <w:pPr>
        <w:ind w:left="3523" w:hanging="94"/>
      </w:pPr>
      <w:rPr>
        <w:rFonts w:hint="default"/>
        <w:lang w:val="pt-PT" w:eastAsia="en-US" w:bidi="ar-SA"/>
      </w:rPr>
    </w:lvl>
    <w:lvl w:ilvl="5" w:tplc="D82A6B70">
      <w:numFmt w:val="bullet"/>
      <w:lvlText w:val="•"/>
      <w:lvlJc w:val="left"/>
      <w:pPr>
        <w:ind w:left="4359" w:hanging="94"/>
      </w:pPr>
      <w:rPr>
        <w:rFonts w:hint="default"/>
        <w:lang w:val="pt-PT" w:eastAsia="en-US" w:bidi="ar-SA"/>
      </w:rPr>
    </w:lvl>
    <w:lvl w:ilvl="6" w:tplc="3C6E9148">
      <w:numFmt w:val="bullet"/>
      <w:lvlText w:val="•"/>
      <w:lvlJc w:val="left"/>
      <w:pPr>
        <w:ind w:left="5195" w:hanging="94"/>
      </w:pPr>
      <w:rPr>
        <w:rFonts w:hint="default"/>
        <w:lang w:val="pt-PT" w:eastAsia="en-US" w:bidi="ar-SA"/>
      </w:rPr>
    </w:lvl>
    <w:lvl w:ilvl="7" w:tplc="E4BC9976">
      <w:numFmt w:val="bullet"/>
      <w:lvlText w:val="•"/>
      <w:lvlJc w:val="left"/>
      <w:pPr>
        <w:ind w:left="6031" w:hanging="94"/>
      </w:pPr>
      <w:rPr>
        <w:rFonts w:hint="default"/>
        <w:lang w:val="pt-PT" w:eastAsia="en-US" w:bidi="ar-SA"/>
      </w:rPr>
    </w:lvl>
    <w:lvl w:ilvl="8" w:tplc="CDB42D86">
      <w:numFmt w:val="bullet"/>
      <w:lvlText w:val="•"/>
      <w:lvlJc w:val="left"/>
      <w:pPr>
        <w:ind w:left="6867" w:hanging="94"/>
      </w:pPr>
      <w:rPr>
        <w:rFonts w:hint="default"/>
        <w:lang w:val="pt-PT" w:eastAsia="en-US" w:bidi="ar-SA"/>
      </w:rPr>
    </w:lvl>
  </w:abstractNum>
  <w:abstractNum w:abstractNumId="3">
    <w:nsid w:val="6BCF313F"/>
    <w:multiLevelType w:val="hybridMultilevel"/>
    <w:tmpl w:val="14B859B8"/>
    <w:lvl w:ilvl="0" w:tplc="71CCFB38">
      <w:start w:val="1"/>
      <w:numFmt w:val="upperRoman"/>
      <w:lvlText w:val="%1"/>
      <w:lvlJc w:val="left"/>
      <w:pPr>
        <w:ind w:left="102" w:hanging="20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5B346F40">
      <w:numFmt w:val="bullet"/>
      <w:lvlText w:val="•"/>
      <w:lvlJc w:val="left"/>
      <w:pPr>
        <w:ind w:left="1052" w:hanging="207"/>
      </w:pPr>
      <w:rPr>
        <w:rFonts w:hint="default"/>
        <w:lang w:val="pt-PT" w:eastAsia="en-US" w:bidi="ar-SA"/>
      </w:rPr>
    </w:lvl>
    <w:lvl w:ilvl="2" w:tplc="4C829E88">
      <w:numFmt w:val="bullet"/>
      <w:lvlText w:val="•"/>
      <w:lvlJc w:val="left"/>
      <w:pPr>
        <w:ind w:left="2004" w:hanging="207"/>
      </w:pPr>
      <w:rPr>
        <w:rFonts w:hint="default"/>
        <w:lang w:val="pt-PT" w:eastAsia="en-US" w:bidi="ar-SA"/>
      </w:rPr>
    </w:lvl>
    <w:lvl w:ilvl="3" w:tplc="77242CF8">
      <w:numFmt w:val="bullet"/>
      <w:lvlText w:val="•"/>
      <w:lvlJc w:val="left"/>
      <w:pPr>
        <w:ind w:left="2956" w:hanging="207"/>
      </w:pPr>
      <w:rPr>
        <w:rFonts w:hint="default"/>
        <w:lang w:val="pt-PT" w:eastAsia="en-US" w:bidi="ar-SA"/>
      </w:rPr>
    </w:lvl>
    <w:lvl w:ilvl="4" w:tplc="83A82B78">
      <w:numFmt w:val="bullet"/>
      <w:lvlText w:val="•"/>
      <w:lvlJc w:val="left"/>
      <w:pPr>
        <w:ind w:left="3908" w:hanging="207"/>
      </w:pPr>
      <w:rPr>
        <w:rFonts w:hint="default"/>
        <w:lang w:val="pt-PT" w:eastAsia="en-US" w:bidi="ar-SA"/>
      </w:rPr>
    </w:lvl>
    <w:lvl w:ilvl="5" w:tplc="270C67C0">
      <w:numFmt w:val="bullet"/>
      <w:lvlText w:val="•"/>
      <w:lvlJc w:val="left"/>
      <w:pPr>
        <w:ind w:left="4860" w:hanging="207"/>
      </w:pPr>
      <w:rPr>
        <w:rFonts w:hint="default"/>
        <w:lang w:val="pt-PT" w:eastAsia="en-US" w:bidi="ar-SA"/>
      </w:rPr>
    </w:lvl>
    <w:lvl w:ilvl="6" w:tplc="C6C4E758">
      <w:numFmt w:val="bullet"/>
      <w:lvlText w:val="•"/>
      <w:lvlJc w:val="left"/>
      <w:pPr>
        <w:ind w:left="5812" w:hanging="207"/>
      </w:pPr>
      <w:rPr>
        <w:rFonts w:hint="default"/>
        <w:lang w:val="pt-PT" w:eastAsia="en-US" w:bidi="ar-SA"/>
      </w:rPr>
    </w:lvl>
    <w:lvl w:ilvl="7" w:tplc="BFC2F880">
      <w:numFmt w:val="bullet"/>
      <w:lvlText w:val="•"/>
      <w:lvlJc w:val="left"/>
      <w:pPr>
        <w:ind w:left="6764" w:hanging="207"/>
      </w:pPr>
      <w:rPr>
        <w:rFonts w:hint="default"/>
        <w:lang w:val="pt-PT" w:eastAsia="en-US" w:bidi="ar-SA"/>
      </w:rPr>
    </w:lvl>
    <w:lvl w:ilvl="8" w:tplc="0AF8162A">
      <w:numFmt w:val="bullet"/>
      <w:lvlText w:val="•"/>
      <w:lvlJc w:val="left"/>
      <w:pPr>
        <w:ind w:left="7716" w:hanging="2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D2"/>
    <w:rsid w:val="000046AB"/>
    <w:rsid w:val="00042907"/>
    <w:rsid w:val="00055A49"/>
    <w:rsid w:val="00070451"/>
    <w:rsid w:val="00076869"/>
    <w:rsid w:val="00082E7E"/>
    <w:rsid w:val="00090121"/>
    <w:rsid w:val="00096632"/>
    <w:rsid w:val="000C3A88"/>
    <w:rsid w:val="000C46B8"/>
    <w:rsid w:val="000C5C2A"/>
    <w:rsid w:val="000D0C9E"/>
    <w:rsid w:val="000F0292"/>
    <w:rsid w:val="000F76A7"/>
    <w:rsid w:val="00150ADB"/>
    <w:rsid w:val="0015324A"/>
    <w:rsid w:val="001A4568"/>
    <w:rsid w:val="001B3786"/>
    <w:rsid w:val="001D2A6B"/>
    <w:rsid w:val="001E489C"/>
    <w:rsid w:val="002228D2"/>
    <w:rsid w:val="00233822"/>
    <w:rsid w:val="00241FFE"/>
    <w:rsid w:val="002538A2"/>
    <w:rsid w:val="002603BF"/>
    <w:rsid w:val="00270961"/>
    <w:rsid w:val="0028069A"/>
    <w:rsid w:val="002829D5"/>
    <w:rsid w:val="002A071B"/>
    <w:rsid w:val="002A6614"/>
    <w:rsid w:val="002B1E94"/>
    <w:rsid w:val="002B5A22"/>
    <w:rsid w:val="002E5EC4"/>
    <w:rsid w:val="002F4804"/>
    <w:rsid w:val="002F758E"/>
    <w:rsid w:val="0034239B"/>
    <w:rsid w:val="0038295D"/>
    <w:rsid w:val="003C0EED"/>
    <w:rsid w:val="003D3428"/>
    <w:rsid w:val="003F2EB0"/>
    <w:rsid w:val="003F3AA7"/>
    <w:rsid w:val="00411F0B"/>
    <w:rsid w:val="00460966"/>
    <w:rsid w:val="004D1362"/>
    <w:rsid w:val="004D6953"/>
    <w:rsid w:val="004E344B"/>
    <w:rsid w:val="00512885"/>
    <w:rsid w:val="00515375"/>
    <w:rsid w:val="005300AF"/>
    <w:rsid w:val="005357A6"/>
    <w:rsid w:val="00536AD4"/>
    <w:rsid w:val="00580819"/>
    <w:rsid w:val="00584A78"/>
    <w:rsid w:val="005A04BD"/>
    <w:rsid w:val="005A0F1F"/>
    <w:rsid w:val="005D7F1C"/>
    <w:rsid w:val="00615C49"/>
    <w:rsid w:val="00646D97"/>
    <w:rsid w:val="00652421"/>
    <w:rsid w:val="006839E2"/>
    <w:rsid w:val="00683EB3"/>
    <w:rsid w:val="00685815"/>
    <w:rsid w:val="006A32EA"/>
    <w:rsid w:val="006F0B3C"/>
    <w:rsid w:val="006F71A3"/>
    <w:rsid w:val="00701C1A"/>
    <w:rsid w:val="00705470"/>
    <w:rsid w:val="00714153"/>
    <w:rsid w:val="007225AB"/>
    <w:rsid w:val="007416EC"/>
    <w:rsid w:val="00751ED7"/>
    <w:rsid w:val="00756456"/>
    <w:rsid w:val="007841D4"/>
    <w:rsid w:val="007939A3"/>
    <w:rsid w:val="007B4165"/>
    <w:rsid w:val="007D5331"/>
    <w:rsid w:val="007E2FBB"/>
    <w:rsid w:val="007F000E"/>
    <w:rsid w:val="007F0969"/>
    <w:rsid w:val="00884F8F"/>
    <w:rsid w:val="008910F4"/>
    <w:rsid w:val="008B4DF3"/>
    <w:rsid w:val="008C0ED4"/>
    <w:rsid w:val="008D3744"/>
    <w:rsid w:val="008D5738"/>
    <w:rsid w:val="008E6296"/>
    <w:rsid w:val="008F14AE"/>
    <w:rsid w:val="00921B73"/>
    <w:rsid w:val="00924CCA"/>
    <w:rsid w:val="00950C68"/>
    <w:rsid w:val="00967276"/>
    <w:rsid w:val="00974B15"/>
    <w:rsid w:val="00992228"/>
    <w:rsid w:val="009A0949"/>
    <w:rsid w:val="009D19E5"/>
    <w:rsid w:val="009D76D3"/>
    <w:rsid w:val="009F0CA9"/>
    <w:rsid w:val="00A276F5"/>
    <w:rsid w:val="00A466D1"/>
    <w:rsid w:val="00A5684F"/>
    <w:rsid w:val="00A6693E"/>
    <w:rsid w:val="00AA10EC"/>
    <w:rsid w:val="00AB4FF9"/>
    <w:rsid w:val="00AB6D97"/>
    <w:rsid w:val="00AC15A2"/>
    <w:rsid w:val="00AD24C6"/>
    <w:rsid w:val="00AE0239"/>
    <w:rsid w:val="00B32DB6"/>
    <w:rsid w:val="00B36E8B"/>
    <w:rsid w:val="00B51F40"/>
    <w:rsid w:val="00B60548"/>
    <w:rsid w:val="00B67FE4"/>
    <w:rsid w:val="00B83ACD"/>
    <w:rsid w:val="00B86A7C"/>
    <w:rsid w:val="00B93CA0"/>
    <w:rsid w:val="00BB079F"/>
    <w:rsid w:val="00BB1AF5"/>
    <w:rsid w:val="00BB4460"/>
    <w:rsid w:val="00BD32EB"/>
    <w:rsid w:val="00BE455E"/>
    <w:rsid w:val="00BE7DF0"/>
    <w:rsid w:val="00BF3326"/>
    <w:rsid w:val="00C17FCA"/>
    <w:rsid w:val="00C40B7F"/>
    <w:rsid w:val="00C510DF"/>
    <w:rsid w:val="00C67F8A"/>
    <w:rsid w:val="00C70B87"/>
    <w:rsid w:val="00C75ABF"/>
    <w:rsid w:val="00C80524"/>
    <w:rsid w:val="00C86D0A"/>
    <w:rsid w:val="00CB11EA"/>
    <w:rsid w:val="00CB364E"/>
    <w:rsid w:val="00CB72D9"/>
    <w:rsid w:val="00CF6ECF"/>
    <w:rsid w:val="00D01424"/>
    <w:rsid w:val="00D0769B"/>
    <w:rsid w:val="00D30F65"/>
    <w:rsid w:val="00D324AA"/>
    <w:rsid w:val="00D40963"/>
    <w:rsid w:val="00D428F0"/>
    <w:rsid w:val="00D62774"/>
    <w:rsid w:val="00D65050"/>
    <w:rsid w:val="00D65D2B"/>
    <w:rsid w:val="00DA3244"/>
    <w:rsid w:val="00DB20FB"/>
    <w:rsid w:val="00DC24A0"/>
    <w:rsid w:val="00DD40A9"/>
    <w:rsid w:val="00DD4CBC"/>
    <w:rsid w:val="00DE145C"/>
    <w:rsid w:val="00DF02DC"/>
    <w:rsid w:val="00DF612F"/>
    <w:rsid w:val="00E020F8"/>
    <w:rsid w:val="00E1192D"/>
    <w:rsid w:val="00E12EA1"/>
    <w:rsid w:val="00E15DB3"/>
    <w:rsid w:val="00E40BE8"/>
    <w:rsid w:val="00E416B0"/>
    <w:rsid w:val="00E439D1"/>
    <w:rsid w:val="00E4573A"/>
    <w:rsid w:val="00E73ACE"/>
    <w:rsid w:val="00E8571E"/>
    <w:rsid w:val="00E87138"/>
    <w:rsid w:val="00F07A30"/>
    <w:rsid w:val="00F370EE"/>
    <w:rsid w:val="00F3771B"/>
    <w:rsid w:val="00F50E26"/>
    <w:rsid w:val="00F7252C"/>
    <w:rsid w:val="00FD13F4"/>
    <w:rsid w:val="00FD74E4"/>
    <w:rsid w:val="00FE7046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968B74"/>
  <w15:docId w15:val="{1106EE2C-A734-4086-97CE-D916032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left="2709" w:right="27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"/>
      <w:ind w:left="2709" w:right="271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92" w:right="1502"/>
      <w:jc w:val="center"/>
      <w:outlineLvl w:val="2"/>
    </w:pPr>
    <w:rPr>
      <w:b/>
      <w:bCs/>
      <w:i/>
      <w:iCs/>
      <w:sz w:val="27"/>
      <w:szCs w:val="27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5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2" w:right="109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974B15"/>
    <w:pPr>
      <w:ind w:left="2098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74B1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52C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B1AF5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1AF5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semiHidden/>
    <w:unhideWhenUsed/>
    <w:rsid w:val="006A32E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44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label">
    <w:name w:val="label"/>
    <w:basedOn w:val="Fontepargpadro"/>
    <w:rsid w:val="00042907"/>
  </w:style>
  <w:style w:type="character" w:styleId="Forte">
    <w:name w:val="Strong"/>
    <w:basedOn w:val="Fontepargpadro"/>
    <w:uiPriority w:val="22"/>
    <w:qFormat/>
    <w:rsid w:val="007F000E"/>
    <w:rPr>
      <w:b/>
      <w:bCs/>
    </w:rPr>
  </w:style>
  <w:style w:type="paragraph" w:customStyle="1" w:styleId="Standard">
    <w:name w:val="Standard"/>
    <w:rsid w:val="007F00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adoção de procedimentos de prevenção ao contágio e enfrentamento da emergência em saúde pública de importância nacional (ESPIN), decorrente da COVID-19 (novo coronavírus), em agências bancárias, cooperativas de crédito, loterias e estabelec</vt:lpstr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adoção de procedimentos de prevenção ao contágio e enfrentamento da emergência em saúde pública de importância nacional (ESPIN), decorrente da COVID-19 (novo coronavírus), em agências bancárias, cooperativas de crédito, loterias e estabelecimentos assemelhados.</dc:title>
  <dc:creator>Deputada Kitty Lima</dc:creator>
  <cp:lastModifiedBy>ADM 01</cp:lastModifiedBy>
  <cp:revision>23</cp:revision>
  <cp:lastPrinted>2025-03-05T10:41:00Z</cp:lastPrinted>
  <dcterms:created xsi:type="dcterms:W3CDTF">2025-02-27T18:26:00Z</dcterms:created>
  <dcterms:modified xsi:type="dcterms:W3CDTF">2025-03-05T10:59:00Z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