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10A69AF" w14:textId="77777777" w:rsidR="00744B83" w:rsidRDefault="00744B83">
      <w:pPr>
        <w:tabs>
          <w:tab w:val="left" w:pos="3780"/>
        </w:tabs>
        <w:jc w:val="center"/>
        <w:rPr>
          <w:b/>
        </w:rPr>
      </w:pPr>
    </w:p>
    <w:p w14:paraId="1F3CFFF5" w14:textId="1272560C" w:rsidR="00D43634" w:rsidRDefault="00D43634">
      <w:pPr>
        <w:tabs>
          <w:tab w:val="left" w:pos="3780"/>
        </w:tabs>
        <w:jc w:val="center"/>
      </w:pPr>
      <w:r>
        <w:rPr>
          <w:b/>
        </w:rPr>
        <w:t>PROJETO DE LEI Nº 0</w:t>
      </w:r>
      <w:r w:rsidR="00D044BA">
        <w:rPr>
          <w:b/>
        </w:rPr>
        <w:t>60</w:t>
      </w:r>
      <w:r>
        <w:rPr>
          <w:b/>
        </w:rPr>
        <w:t>/2</w:t>
      </w:r>
      <w:r w:rsidR="007829C0">
        <w:rPr>
          <w:b/>
        </w:rPr>
        <w:t>4</w:t>
      </w:r>
      <w:r>
        <w:rPr>
          <w:b/>
        </w:rPr>
        <w:t xml:space="preserve">, DE </w:t>
      </w:r>
      <w:r w:rsidR="00D044BA">
        <w:rPr>
          <w:b/>
        </w:rPr>
        <w:t>04</w:t>
      </w:r>
      <w:r>
        <w:rPr>
          <w:b/>
        </w:rPr>
        <w:t xml:space="preserve"> DE </w:t>
      </w:r>
      <w:r w:rsidR="00A52A7F">
        <w:rPr>
          <w:b/>
        </w:rPr>
        <w:t>DEZEMBRO</w:t>
      </w:r>
      <w:r w:rsidR="007829C0">
        <w:rPr>
          <w:b/>
        </w:rPr>
        <w:t xml:space="preserve"> </w:t>
      </w:r>
      <w:r>
        <w:rPr>
          <w:b/>
        </w:rPr>
        <w:t>DE 202</w:t>
      </w:r>
      <w:r w:rsidR="007829C0">
        <w:rPr>
          <w:b/>
        </w:rPr>
        <w:t>4</w:t>
      </w:r>
      <w:r>
        <w:rPr>
          <w:b/>
        </w:rPr>
        <w:t>.</w:t>
      </w:r>
    </w:p>
    <w:p w14:paraId="02340A30" w14:textId="77777777" w:rsidR="00D43634" w:rsidRDefault="00D43634">
      <w:pPr>
        <w:tabs>
          <w:tab w:val="left" w:pos="3780"/>
        </w:tabs>
        <w:jc w:val="center"/>
        <w:rPr>
          <w:b/>
        </w:rPr>
      </w:pPr>
    </w:p>
    <w:p w14:paraId="21777F0C" w14:textId="015EC58E" w:rsidR="00D43634" w:rsidRDefault="00A52A7F">
      <w:pPr>
        <w:ind w:left="4248"/>
        <w:jc w:val="both"/>
      </w:pPr>
      <w:r>
        <w:rPr>
          <w:i/>
        </w:rPr>
        <w:t>Altera o anexo Único da Lei Municipal nº2.861, de 27 de novembro de 2024, que d</w:t>
      </w:r>
      <w:r w:rsidR="00D43634">
        <w:rPr>
          <w:i/>
        </w:rPr>
        <w:t>ispõe sobre firmatura de Termo Aditivo ao Convênio nº01/2018 firmado com a Sociedade Beneficente Nossa Senhora de Fátima e dá outras providências.</w:t>
      </w:r>
    </w:p>
    <w:p w14:paraId="0051BE44" w14:textId="77777777" w:rsidR="00D43634" w:rsidRDefault="00D43634">
      <w:pPr>
        <w:ind w:left="4248"/>
        <w:jc w:val="both"/>
        <w:rPr>
          <w:i/>
        </w:rPr>
      </w:pPr>
    </w:p>
    <w:p w14:paraId="5AFCE515" w14:textId="22429BB9" w:rsidR="00D43634" w:rsidRPr="00A52A7F" w:rsidRDefault="00D43634">
      <w:pPr>
        <w:jc w:val="both"/>
      </w:pPr>
      <w:r>
        <w:tab/>
      </w:r>
      <w:r>
        <w:tab/>
      </w:r>
      <w:r w:rsidRPr="00A52A7F">
        <w:rPr>
          <w:b/>
        </w:rPr>
        <w:t xml:space="preserve">Art. 1º </w:t>
      </w:r>
      <w:r w:rsidRPr="00A52A7F">
        <w:t xml:space="preserve">Fica </w:t>
      </w:r>
      <w:r w:rsidR="00A52A7F" w:rsidRPr="00A52A7F">
        <w:t>alterado o anexo Único da Lei Municipal nº2.861, de 27 de novembro de 2024, que dispõe sobre firmatura de Termo Aditivo ao Convênio nº01/2018 firmado com a Sociedade Beneficente Nossa Senhora de Fátima e dá outras providências</w:t>
      </w:r>
      <w:r w:rsidR="00A6671D" w:rsidRPr="00A52A7F">
        <w:t xml:space="preserve">, </w:t>
      </w:r>
      <w:r w:rsidRPr="00A52A7F">
        <w:t xml:space="preserve">passando </w:t>
      </w:r>
      <w:r w:rsidR="00A52A7F" w:rsidRPr="00A52A7F">
        <w:t>vigorar o Anexo Único da presente</w:t>
      </w:r>
      <w:r w:rsidRPr="00A52A7F">
        <w:t xml:space="preserve"> da presente Lei.</w:t>
      </w:r>
    </w:p>
    <w:p w14:paraId="00E3820F" w14:textId="77777777" w:rsidR="00A52A7F" w:rsidRDefault="00A52A7F">
      <w:pPr>
        <w:ind w:firstLine="1418"/>
        <w:jc w:val="both"/>
        <w:rPr>
          <w:b/>
        </w:rPr>
      </w:pPr>
    </w:p>
    <w:p w14:paraId="49DE362B" w14:textId="6B652B72" w:rsidR="00D43634" w:rsidRDefault="00A52A7F">
      <w:pPr>
        <w:ind w:firstLine="1418"/>
        <w:jc w:val="both"/>
      </w:pPr>
      <w:r>
        <w:rPr>
          <w:b/>
        </w:rPr>
        <w:t>Art. 2</w:t>
      </w:r>
      <w:r w:rsidR="00D43634">
        <w:rPr>
          <w:b/>
        </w:rPr>
        <w:t xml:space="preserve">º </w:t>
      </w:r>
      <w:r w:rsidR="00D43634">
        <w:t>Esta Lei entra em vigor na data de sua publicação</w:t>
      </w:r>
      <w:r>
        <w:t>, com efeitos retroativos a 1º de dezembro de 2024.</w:t>
      </w:r>
    </w:p>
    <w:p w14:paraId="6CD0EAE2" w14:textId="77777777" w:rsidR="00D43634" w:rsidRDefault="00D43634">
      <w:pPr>
        <w:jc w:val="both"/>
      </w:pPr>
    </w:p>
    <w:p w14:paraId="25CFDA16" w14:textId="38E2EEC1" w:rsidR="00D43634" w:rsidRDefault="00D43634">
      <w:pPr>
        <w:ind w:firstLine="1418"/>
        <w:jc w:val="both"/>
      </w:pPr>
      <w:r>
        <w:t xml:space="preserve"> Gabinet</w:t>
      </w:r>
      <w:r w:rsidR="007829C0">
        <w:t xml:space="preserve">e do Prefeito de Alpestre, aos </w:t>
      </w:r>
      <w:r w:rsidR="00D044BA">
        <w:t>04</w:t>
      </w:r>
      <w:r w:rsidR="007829C0">
        <w:t xml:space="preserve"> dias do mês de </w:t>
      </w:r>
      <w:r w:rsidR="00A52A7F">
        <w:t>dezembro</w:t>
      </w:r>
      <w:r>
        <w:t xml:space="preserve"> de 202</w:t>
      </w:r>
      <w:r w:rsidR="007829C0">
        <w:t>4</w:t>
      </w:r>
      <w:r>
        <w:t xml:space="preserve">. </w:t>
      </w:r>
    </w:p>
    <w:p w14:paraId="31EE4CBE" w14:textId="77777777" w:rsidR="00D43634" w:rsidRDefault="00D43634">
      <w:pPr>
        <w:jc w:val="both"/>
      </w:pPr>
    </w:p>
    <w:p w14:paraId="1E02EB32" w14:textId="77777777" w:rsidR="00D43634" w:rsidRDefault="00D43634">
      <w:pPr>
        <w:jc w:val="both"/>
      </w:pPr>
    </w:p>
    <w:p w14:paraId="2C26D132" w14:textId="77777777" w:rsidR="00E63D98" w:rsidRDefault="00E63D98">
      <w:pPr>
        <w:jc w:val="both"/>
      </w:pPr>
    </w:p>
    <w:p w14:paraId="71058C4B" w14:textId="77777777" w:rsidR="00D43634" w:rsidRDefault="00D43634">
      <w:pPr>
        <w:pStyle w:val="SemEspaamento"/>
        <w:jc w:val="center"/>
      </w:pPr>
      <w:r>
        <w:rPr>
          <w:rFonts w:ascii="Times New Roman" w:hAnsi="Times New Roman" w:cs="Times New Roman"/>
          <w:b/>
          <w:sz w:val="24"/>
          <w:szCs w:val="24"/>
        </w:rPr>
        <w:t>VALDIR JOSÉ ZASSO</w:t>
      </w:r>
    </w:p>
    <w:p w14:paraId="7CE3FCBF" w14:textId="77777777" w:rsidR="00D43634" w:rsidRDefault="00D43634">
      <w:pPr>
        <w:pStyle w:val="SemEspaamento"/>
        <w:shd w:val="clear" w:color="auto" w:fill="FFFFFF"/>
        <w:tabs>
          <w:tab w:val="left" w:pos="9360"/>
        </w:tabs>
        <w:jc w:val="center"/>
      </w:pPr>
      <w:r>
        <w:rPr>
          <w:rFonts w:ascii="Times New Roman" w:hAnsi="Times New Roman" w:cs="Times New Roman"/>
          <w:color w:val="000000"/>
          <w:sz w:val="24"/>
          <w:szCs w:val="24"/>
        </w:rPr>
        <w:t>Prefeito Municipal</w:t>
      </w:r>
    </w:p>
    <w:p w14:paraId="516433FB" w14:textId="77777777" w:rsidR="00D43634" w:rsidRDefault="00D43634">
      <w:pPr>
        <w:jc w:val="center"/>
        <w:rPr>
          <w:color w:val="000000"/>
          <w:sz w:val="22"/>
          <w:szCs w:val="22"/>
        </w:rPr>
      </w:pPr>
    </w:p>
    <w:p w14:paraId="0C2B031F" w14:textId="77777777" w:rsidR="00D43634" w:rsidRDefault="00D43634">
      <w:pPr>
        <w:jc w:val="center"/>
        <w:rPr>
          <w:color w:val="000000"/>
          <w:sz w:val="22"/>
          <w:szCs w:val="22"/>
        </w:rPr>
      </w:pPr>
    </w:p>
    <w:p w14:paraId="6923750E" w14:textId="77777777" w:rsidR="00D43634" w:rsidRDefault="00D43634">
      <w:pPr>
        <w:jc w:val="center"/>
        <w:rPr>
          <w:color w:val="000000"/>
          <w:sz w:val="22"/>
          <w:szCs w:val="22"/>
        </w:rPr>
      </w:pPr>
    </w:p>
    <w:p w14:paraId="104E8E27" w14:textId="77777777" w:rsidR="00D43634" w:rsidRDefault="00D43634">
      <w:pPr>
        <w:jc w:val="center"/>
        <w:rPr>
          <w:color w:val="000000"/>
          <w:sz w:val="22"/>
          <w:szCs w:val="22"/>
        </w:rPr>
      </w:pPr>
    </w:p>
    <w:p w14:paraId="30B02F82" w14:textId="77777777" w:rsidR="00D43634" w:rsidRDefault="00D43634">
      <w:pPr>
        <w:jc w:val="center"/>
        <w:rPr>
          <w:color w:val="000000"/>
          <w:sz w:val="22"/>
          <w:szCs w:val="22"/>
        </w:rPr>
      </w:pPr>
    </w:p>
    <w:p w14:paraId="721B50AF" w14:textId="77777777" w:rsidR="00D43634" w:rsidRDefault="00D43634">
      <w:pPr>
        <w:jc w:val="center"/>
        <w:rPr>
          <w:color w:val="000000"/>
          <w:sz w:val="22"/>
          <w:szCs w:val="22"/>
        </w:rPr>
      </w:pPr>
    </w:p>
    <w:p w14:paraId="1CF34E33" w14:textId="77777777" w:rsidR="00D43634" w:rsidRDefault="00D43634">
      <w:pPr>
        <w:jc w:val="center"/>
        <w:rPr>
          <w:color w:val="000000"/>
          <w:sz w:val="22"/>
          <w:szCs w:val="22"/>
        </w:rPr>
      </w:pPr>
    </w:p>
    <w:p w14:paraId="3D0BC17C" w14:textId="77777777" w:rsidR="00D43634" w:rsidRDefault="00D43634">
      <w:pPr>
        <w:jc w:val="center"/>
        <w:rPr>
          <w:color w:val="000000"/>
          <w:sz w:val="22"/>
          <w:szCs w:val="22"/>
        </w:rPr>
      </w:pPr>
    </w:p>
    <w:p w14:paraId="070A8C6A" w14:textId="77777777" w:rsidR="00D43634" w:rsidRDefault="00D43634">
      <w:pPr>
        <w:jc w:val="center"/>
        <w:rPr>
          <w:color w:val="000000"/>
          <w:sz w:val="22"/>
          <w:szCs w:val="22"/>
        </w:rPr>
      </w:pPr>
    </w:p>
    <w:p w14:paraId="3AB9743B" w14:textId="77777777" w:rsidR="00D43634" w:rsidRDefault="00D43634">
      <w:pPr>
        <w:jc w:val="center"/>
        <w:rPr>
          <w:color w:val="000000"/>
          <w:sz w:val="22"/>
          <w:szCs w:val="22"/>
        </w:rPr>
      </w:pPr>
    </w:p>
    <w:p w14:paraId="77ACDE56" w14:textId="77777777" w:rsidR="00D43634" w:rsidRDefault="00D43634">
      <w:pPr>
        <w:jc w:val="center"/>
        <w:rPr>
          <w:color w:val="000000"/>
          <w:sz w:val="22"/>
          <w:szCs w:val="22"/>
        </w:rPr>
      </w:pPr>
    </w:p>
    <w:p w14:paraId="3DDA8074" w14:textId="77777777" w:rsidR="00D43634" w:rsidRDefault="00D43634">
      <w:pPr>
        <w:jc w:val="center"/>
        <w:rPr>
          <w:color w:val="000000"/>
          <w:sz w:val="22"/>
          <w:szCs w:val="22"/>
        </w:rPr>
      </w:pPr>
    </w:p>
    <w:p w14:paraId="027EBBAF" w14:textId="77777777" w:rsidR="00D43634" w:rsidRDefault="00D43634">
      <w:pPr>
        <w:jc w:val="center"/>
        <w:rPr>
          <w:color w:val="000000"/>
          <w:sz w:val="22"/>
          <w:szCs w:val="22"/>
        </w:rPr>
      </w:pPr>
    </w:p>
    <w:p w14:paraId="52F2DE5F" w14:textId="77777777" w:rsidR="00D43634" w:rsidRDefault="00D43634">
      <w:pPr>
        <w:jc w:val="center"/>
        <w:rPr>
          <w:color w:val="000000"/>
          <w:sz w:val="22"/>
          <w:szCs w:val="22"/>
        </w:rPr>
      </w:pPr>
    </w:p>
    <w:p w14:paraId="4A49CC63" w14:textId="77777777" w:rsidR="00D43634" w:rsidRDefault="00D43634">
      <w:pPr>
        <w:jc w:val="center"/>
        <w:rPr>
          <w:color w:val="000000"/>
          <w:sz w:val="22"/>
          <w:szCs w:val="22"/>
        </w:rPr>
      </w:pPr>
    </w:p>
    <w:p w14:paraId="0C32D5B3" w14:textId="77777777" w:rsidR="00D43634" w:rsidRDefault="00D43634">
      <w:pPr>
        <w:jc w:val="center"/>
        <w:rPr>
          <w:color w:val="000000"/>
          <w:sz w:val="22"/>
          <w:szCs w:val="22"/>
        </w:rPr>
      </w:pPr>
    </w:p>
    <w:p w14:paraId="153CDE71" w14:textId="77777777" w:rsidR="00D43634" w:rsidRDefault="00D43634">
      <w:pPr>
        <w:jc w:val="center"/>
        <w:rPr>
          <w:color w:val="000000"/>
          <w:sz w:val="22"/>
          <w:szCs w:val="22"/>
        </w:rPr>
      </w:pPr>
    </w:p>
    <w:p w14:paraId="5B2E412F" w14:textId="77777777" w:rsidR="00D43634" w:rsidRDefault="00D43634">
      <w:pPr>
        <w:jc w:val="center"/>
        <w:rPr>
          <w:color w:val="000000"/>
          <w:sz w:val="22"/>
          <w:szCs w:val="22"/>
        </w:rPr>
      </w:pPr>
    </w:p>
    <w:p w14:paraId="18878164" w14:textId="77777777" w:rsidR="00D43634" w:rsidRDefault="00D43634">
      <w:pPr>
        <w:jc w:val="center"/>
        <w:rPr>
          <w:color w:val="000000"/>
          <w:sz w:val="22"/>
          <w:szCs w:val="22"/>
        </w:rPr>
      </w:pPr>
    </w:p>
    <w:p w14:paraId="217BA096" w14:textId="77777777" w:rsidR="00D43634" w:rsidRDefault="00D43634">
      <w:pPr>
        <w:jc w:val="center"/>
        <w:rPr>
          <w:color w:val="000000"/>
          <w:sz w:val="22"/>
          <w:szCs w:val="22"/>
        </w:rPr>
      </w:pPr>
    </w:p>
    <w:p w14:paraId="1ECC6A5E" w14:textId="77777777" w:rsidR="00D43634" w:rsidRDefault="00D43634">
      <w:pPr>
        <w:jc w:val="center"/>
        <w:rPr>
          <w:color w:val="000000"/>
          <w:sz w:val="22"/>
          <w:szCs w:val="22"/>
        </w:rPr>
      </w:pPr>
    </w:p>
    <w:p w14:paraId="231963C1" w14:textId="77777777" w:rsidR="00D43634" w:rsidRDefault="00D43634">
      <w:pPr>
        <w:jc w:val="center"/>
        <w:rPr>
          <w:color w:val="000000"/>
          <w:sz w:val="22"/>
          <w:szCs w:val="22"/>
        </w:rPr>
      </w:pPr>
    </w:p>
    <w:p w14:paraId="2014A128" w14:textId="77777777" w:rsidR="00D43634" w:rsidRDefault="00D43634">
      <w:pPr>
        <w:jc w:val="center"/>
        <w:rPr>
          <w:color w:val="000000"/>
          <w:sz w:val="22"/>
          <w:szCs w:val="22"/>
        </w:rPr>
      </w:pPr>
    </w:p>
    <w:p w14:paraId="52773E4B" w14:textId="77777777" w:rsidR="00D43634" w:rsidRDefault="00D43634">
      <w:pPr>
        <w:jc w:val="center"/>
        <w:rPr>
          <w:color w:val="000000"/>
          <w:sz w:val="22"/>
          <w:szCs w:val="22"/>
        </w:rPr>
      </w:pPr>
    </w:p>
    <w:p w14:paraId="439D9704" w14:textId="77777777" w:rsidR="00D43634" w:rsidRDefault="00D43634">
      <w:pPr>
        <w:jc w:val="center"/>
        <w:rPr>
          <w:color w:val="000000"/>
          <w:sz w:val="22"/>
          <w:szCs w:val="22"/>
        </w:rPr>
      </w:pPr>
    </w:p>
    <w:p w14:paraId="0FB75125" w14:textId="77777777" w:rsidR="00D43634" w:rsidRDefault="00D43634">
      <w:pPr>
        <w:jc w:val="center"/>
        <w:rPr>
          <w:color w:val="000000"/>
          <w:sz w:val="22"/>
          <w:szCs w:val="22"/>
        </w:rPr>
      </w:pPr>
    </w:p>
    <w:p w14:paraId="2340A735" w14:textId="77777777" w:rsidR="00A52A7F" w:rsidRDefault="00A52A7F" w:rsidP="00CD2EAB">
      <w:pPr>
        <w:jc w:val="center"/>
        <w:rPr>
          <w:b/>
          <w:bCs/>
        </w:rPr>
      </w:pPr>
    </w:p>
    <w:p w14:paraId="025B5A39" w14:textId="77777777" w:rsidR="00A52A7F" w:rsidRDefault="00A52A7F" w:rsidP="00CD2EAB">
      <w:pPr>
        <w:jc w:val="center"/>
        <w:rPr>
          <w:b/>
          <w:bCs/>
        </w:rPr>
      </w:pPr>
    </w:p>
    <w:p w14:paraId="05A0F881" w14:textId="77777777" w:rsidR="00A52A7F" w:rsidRDefault="00A52A7F" w:rsidP="00CD2EAB">
      <w:pPr>
        <w:jc w:val="center"/>
        <w:rPr>
          <w:b/>
          <w:bCs/>
        </w:rPr>
      </w:pPr>
    </w:p>
    <w:p w14:paraId="7120F6EB" w14:textId="77777777" w:rsidR="00CD2EAB" w:rsidRDefault="00CD2EAB" w:rsidP="00CD2EAB">
      <w:pPr>
        <w:jc w:val="center"/>
        <w:rPr>
          <w:b/>
          <w:bCs/>
          <w:sz w:val="16"/>
          <w:szCs w:val="16"/>
        </w:rPr>
      </w:pPr>
      <w:r>
        <w:rPr>
          <w:b/>
          <w:bCs/>
        </w:rPr>
        <w:lastRenderedPageBreak/>
        <w:t>ANEXO ÚNICO</w:t>
      </w:r>
    </w:p>
    <w:p w14:paraId="18AD96A1" w14:textId="77777777" w:rsidR="00CD2EAB" w:rsidRDefault="00CD2EAB" w:rsidP="00CD2EAB">
      <w:r>
        <w:rPr>
          <w:b/>
          <w:bCs/>
          <w:sz w:val="16"/>
          <w:szCs w:val="16"/>
        </w:rPr>
        <w:t>BLOCO I</w:t>
      </w:r>
    </w:p>
    <w:tbl>
      <w:tblPr>
        <w:tblW w:w="9346" w:type="dxa"/>
        <w:tblInd w:w="-167" w:type="dxa"/>
        <w:tblLayout w:type="fixed"/>
        <w:tblCellMar>
          <w:left w:w="0" w:type="dxa"/>
          <w:right w:w="0" w:type="dxa"/>
        </w:tblCellMar>
        <w:tblLook w:val="0000" w:firstRow="0" w:lastRow="0" w:firstColumn="0" w:lastColumn="0" w:noHBand="0" w:noVBand="0"/>
      </w:tblPr>
      <w:tblGrid>
        <w:gridCol w:w="3985"/>
        <w:gridCol w:w="2541"/>
        <w:gridCol w:w="982"/>
        <w:gridCol w:w="839"/>
        <w:gridCol w:w="999"/>
      </w:tblGrid>
      <w:tr w:rsidR="00CD2EAB" w14:paraId="0571D20B" w14:textId="77777777" w:rsidTr="00D73E58">
        <w:trPr>
          <w:trHeight w:val="274"/>
        </w:trPr>
        <w:tc>
          <w:tcPr>
            <w:tcW w:w="6526" w:type="dxa"/>
            <w:gridSpan w:val="2"/>
            <w:tcBorders>
              <w:top w:val="single" w:sz="8" w:space="0" w:color="000000"/>
              <w:left w:val="single" w:sz="8" w:space="0" w:color="000000"/>
              <w:bottom w:val="single" w:sz="8" w:space="0" w:color="000000"/>
            </w:tcBorders>
            <w:shd w:val="clear" w:color="auto" w:fill="auto"/>
          </w:tcPr>
          <w:p w14:paraId="56784F44" w14:textId="77777777" w:rsidR="00CD2EAB" w:rsidRDefault="00CD2EAB" w:rsidP="00D73E58">
            <w:r>
              <w:rPr>
                <w:b/>
                <w:sz w:val="16"/>
                <w:szCs w:val="16"/>
              </w:rPr>
              <w:t>SERVIÇOS MÉDICOS</w:t>
            </w:r>
          </w:p>
        </w:tc>
        <w:tc>
          <w:tcPr>
            <w:tcW w:w="982" w:type="dxa"/>
            <w:tcBorders>
              <w:top w:val="single" w:sz="8" w:space="0" w:color="000000"/>
              <w:left w:val="single" w:sz="4" w:space="0" w:color="000000"/>
              <w:bottom w:val="single" w:sz="8" w:space="0" w:color="000000"/>
            </w:tcBorders>
            <w:shd w:val="clear" w:color="auto" w:fill="auto"/>
            <w:vAlign w:val="center"/>
          </w:tcPr>
          <w:p w14:paraId="6085C70E" w14:textId="77777777" w:rsidR="00CD2EAB" w:rsidRDefault="00CD2EAB" w:rsidP="00D73E58">
            <w:pPr>
              <w:jc w:val="center"/>
            </w:pPr>
            <w:r>
              <w:rPr>
                <w:b/>
                <w:sz w:val="16"/>
                <w:szCs w:val="16"/>
              </w:rPr>
              <w:t>QUANT. MENSAL</w:t>
            </w:r>
          </w:p>
        </w:tc>
        <w:tc>
          <w:tcPr>
            <w:tcW w:w="839" w:type="dxa"/>
            <w:tcBorders>
              <w:top w:val="single" w:sz="8" w:space="0" w:color="000000"/>
              <w:left w:val="single" w:sz="4" w:space="0" w:color="000000"/>
              <w:bottom w:val="single" w:sz="8" w:space="0" w:color="000000"/>
            </w:tcBorders>
            <w:shd w:val="clear" w:color="auto" w:fill="auto"/>
            <w:vAlign w:val="center"/>
          </w:tcPr>
          <w:p w14:paraId="07325EBF" w14:textId="77777777" w:rsidR="00CD2EAB" w:rsidRDefault="00CD2EAB" w:rsidP="00D73E58">
            <w:pPr>
              <w:jc w:val="center"/>
            </w:pPr>
            <w:r>
              <w:rPr>
                <w:b/>
                <w:sz w:val="16"/>
                <w:szCs w:val="16"/>
              </w:rPr>
              <w:t>VALOR UNIT.</w:t>
            </w:r>
          </w:p>
        </w:tc>
        <w:tc>
          <w:tcPr>
            <w:tcW w:w="999"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2698620" w14:textId="77777777" w:rsidR="00CD2EAB" w:rsidRDefault="00CD2EAB" w:rsidP="00D73E58">
            <w:pPr>
              <w:jc w:val="center"/>
            </w:pPr>
            <w:r>
              <w:rPr>
                <w:b/>
                <w:sz w:val="16"/>
                <w:szCs w:val="16"/>
              </w:rPr>
              <w:t>VALOR</w:t>
            </w:r>
          </w:p>
          <w:p w14:paraId="154B5112" w14:textId="77777777" w:rsidR="00CD2EAB" w:rsidRDefault="00CD2EAB" w:rsidP="00D73E58">
            <w:pPr>
              <w:jc w:val="center"/>
            </w:pPr>
            <w:r>
              <w:rPr>
                <w:b/>
                <w:sz w:val="16"/>
                <w:szCs w:val="16"/>
              </w:rPr>
              <w:t>MENSAL</w:t>
            </w:r>
          </w:p>
        </w:tc>
      </w:tr>
      <w:tr w:rsidR="00CD2EAB" w14:paraId="406A21A1" w14:textId="77777777" w:rsidTr="00D73E58">
        <w:trPr>
          <w:trHeight w:val="287"/>
        </w:trPr>
        <w:tc>
          <w:tcPr>
            <w:tcW w:w="3985" w:type="dxa"/>
            <w:vMerge w:val="restart"/>
            <w:tcBorders>
              <w:top w:val="single" w:sz="8" w:space="0" w:color="000000"/>
              <w:left w:val="single" w:sz="8" w:space="0" w:color="000000"/>
            </w:tcBorders>
            <w:shd w:val="clear" w:color="auto" w:fill="auto"/>
            <w:vAlign w:val="center"/>
          </w:tcPr>
          <w:p w14:paraId="7A93B3CE" w14:textId="77777777" w:rsidR="00CD2EAB" w:rsidRDefault="00CD2EAB" w:rsidP="00D73E58">
            <w:r>
              <w:rPr>
                <w:sz w:val="16"/>
                <w:szCs w:val="16"/>
              </w:rPr>
              <w:t>Plantão médico hospitalar clínica geral – p/hora</w:t>
            </w:r>
          </w:p>
        </w:tc>
        <w:tc>
          <w:tcPr>
            <w:tcW w:w="2541" w:type="dxa"/>
            <w:tcBorders>
              <w:top w:val="single" w:sz="8" w:space="0" w:color="000000"/>
              <w:left w:val="single" w:sz="4" w:space="0" w:color="000000"/>
              <w:bottom w:val="single" w:sz="4" w:space="0" w:color="000000"/>
            </w:tcBorders>
            <w:shd w:val="clear" w:color="auto" w:fill="auto"/>
            <w:vAlign w:val="center"/>
          </w:tcPr>
          <w:p w14:paraId="0F65CE70" w14:textId="77777777" w:rsidR="00CD2EAB" w:rsidRDefault="00CD2EAB" w:rsidP="00D73E58">
            <w:proofErr w:type="spellStart"/>
            <w:r>
              <w:rPr>
                <w:color w:val="000000"/>
                <w:sz w:val="16"/>
                <w:szCs w:val="16"/>
              </w:rPr>
              <w:t>Sobre-Aviso</w:t>
            </w:r>
            <w:proofErr w:type="spellEnd"/>
          </w:p>
        </w:tc>
        <w:tc>
          <w:tcPr>
            <w:tcW w:w="982" w:type="dxa"/>
            <w:tcBorders>
              <w:top w:val="single" w:sz="8" w:space="0" w:color="000000"/>
              <w:left w:val="single" w:sz="4" w:space="0" w:color="000000"/>
              <w:bottom w:val="single" w:sz="4" w:space="0" w:color="000000"/>
            </w:tcBorders>
            <w:shd w:val="clear" w:color="auto" w:fill="auto"/>
            <w:vAlign w:val="center"/>
          </w:tcPr>
          <w:p w14:paraId="4FAD680B" w14:textId="77777777" w:rsidR="00CD2EAB" w:rsidRDefault="00CD2EAB" w:rsidP="00D73E58">
            <w:pPr>
              <w:jc w:val="center"/>
            </w:pPr>
            <w:r>
              <w:rPr>
                <w:sz w:val="16"/>
                <w:szCs w:val="16"/>
              </w:rPr>
              <w:t>744</w:t>
            </w:r>
          </w:p>
        </w:tc>
        <w:tc>
          <w:tcPr>
            <w:tcW w:w="839" w:type="dxa"/>
            <w:tcBorders>
              <w:top w:val="single" w:sz="8" w:space="0" w:color="000000"/>
              <w:left w:val="single" w:sz="4" w:space="0" w:color="000000"/>
              <w:bottom w:val="single" w:sz="4" w:space="0" w:color="000000"/>
            </w:tcBorders>
            <w:shd w:val="clear" w:color="auto" w:fill="auto"/>
            <w:vAlign w:val="center"/>
          </w:tcPr>
          <w:p w14:paraId="4A7D412B" w14:textId="77777777" w:rsidR="00CD2EAB" w:rsidRDefault="00CD2EAB" w:rsidP="00D73E58">
            <w:pPr>
              <w:snapToGrid w:val="0"/>
              <w:ind w:right="57"/>
              <w:jc w:val="right"/>
            </w:pPr>
            <w:r>
              <w:rPr>
                <w:color w:val="000000"/>
                <w:sz w:val="16"/>
                <w:szCs w:val="16"/>
              </w:rPr>
              <w:t>69,79</w:t>
            </w:r>
          </w:p>
        </w:tc>
        <w:tc>
          <w:tcPr>
            <w:tcW w:w="999" w:type="dxa"/>
            <w:vMerge w:val="restart"/>
            <w:tcBorders>
              <w:top w:val="single" w:sz="8" w:space="0" w:color="000000"/>
              <w:left w:val="single" w:sz="4" w:space="0" w:color="000000"/>
              <w:right w:val="single" w:sz="4" w:space="0" w:color="000000"/>
            </w:tcBorders>
            <w:shd w:val="clear" w:color="auto" w:fill="auto"/>
            <w:vAlign w:val="center"/>
          </w:tcPr>
          <w:p w14:paraId="4239D9ED" w14:textId="77777777" w:rsidR="00CD2EAB" w:rsidRDefault="00CD2EAB" w:rsidP="00D73E58">
            <w:pPr>
              <w:ind w:right="113"/>
              <w:jc w:val="right"/>
            </w:pPr>
            <w:r>
              <w:rPr>
                <w:sz w:val="16"/>
                <w:szCs w:val="16"/>
              </w:rPr>
              <w:t>71.900,16</w:t>
            </w:r>
          </w:p>
        </w:tc>
      </w:tr>
      <w:tr w:rsidR="00CD2EAB" w14:paraId="68B3852C" w14:textId="77777777" w:rsidTr="00D73E58">
        <w:trPr>
          <w:trHeight w:val="259"/>
        </w:trPr>
        <w:tc>
          <w:tcPr>
            <w:tcW w:w="3985" w:type="dxa"/>
            <w:vMerge/>
            <w:tcBorders>
              <w:top w:val="single" w:sz="8" w:space="0" w:color="000000"/>
              <w:left w:val="single" w:sz="8" w:space="0" w:color="000000"/>
            </w:tcBorders>
            <w:shd w:val="clear" w:color="auto" w:fill="auto"/>
            <w:vAlign w:val="center"/>
          </w:tcPr>
          <w:p w14:paraId="4298F0BC" w14:textId="77777777" w:rsidR="00CD2EAB" w:rsidRDefault="00CD2EAB" w:rsidP="00D73E58">
            <w:pPr>
              <w:snapToGrid w:val="0"/>
              <w:rPr>
                <w:color w:val="000000"/>
                <w:sz w:val="16"/>
                <w:szCs w:val="16"/>
              </w:rPr>
            </w:pPr>
          </w:p>
        </w:tc>
        <w:tc>
          <w:tcPr>
            <w:tcW w:w="2541" w:type="dxa"/>
            <w:tcBorders>
              <w:top w:val="single" w:sz="8" w:space="0" w:color="000000"/>
              <w:left w:val="single" w:sz="4" w:space="0" w:color="000000"/>
              <w:bottom w:val="single" w:sz="4" w:space="0" w:color="000000"/>
            </w:tcBorders>
            <w:shd w:val="clear" w:color="auto" w:fill="auto"/>
            <w:vAlign w:val="center"/>
          </w:tcPr>
          <w:p w14:paraId="00582E93" w14:textId="77777777" w:rsidR="00CD2EAB" w:rsidRDefault="00CD2EAB" w:rsidP="00D73E58">
            <w:r>
              <w:rPr>
                <w:color w:val="000000"/>
                <w:sz w:val="16"/>
                <w:szCs w:val="16"/>
              </w:rPr>
              <w:t>Presencial</w:t>
            </w:r>
          </w:p>
        </w:tc>
        <w:tc>
          <w:tcPr>
            <w:tcW w:w="982" w:type="dxa"/>
            <w:tcBorders>
              <w:top w:val="single" w:sz="8" w:space="0" w:color="000000"/>
              <w:left w:val="single" w:sz="4" w:space="0" w:color="000000"/>
              <w:bottom w:val="single" w:sz="4" w:space="0" w:color="000000"/>
            </w:tcBorders>
            <w:shd w:val="clear" w:color="auto" w:fill="auto"/>
            <w:vAlign w:val="center"/>
          </w:tcPr>
          <w:p w14:paraId="51FF5B73" w14:textId="77777777" w:rsidR="00CD2EAB" w:rsidRDefault="00CD2EAB" w:rsidP="00D73E58">
            <w:pPr>
              <w:jc w:val="center"/>
            </w:pPr>
            <w:r>
              <w:rPr>
                <w:color w:val="000000"/>
                <w:sz w:val="16"/>
                <w:szCs w:val="16"/>
              </w:rPr>
              <w:t>744</w:t>
            </w:r>
          </w:p>
        </w:tc>
        <w:tc>
          <w:tcPr>
            <w:tcW w:w="839" w:type="dxa"/>
            <w:tcBorders>
              <w:top w:val="single" w:sz="8" w:space="0" w:color="000000"/>
              <w:left w:val="single" w:sz="4" w:space="0" w:color="000000"/>
              <w:bottom w:val="single" w:sz="4" w:space="0" w:color="000000"/>
            </w:tcBorders>
            <w:shd w:val="clear" w:color="auto" w:fill="auto"/>
            <w:vAlign w:val="center"/>
          </w:tcPr>
          <w:p w14:paraId="4C641E66" w14:textId="77777777" w:rsidR="00CD2EAB" w:rsidRDefault="00CD2EAB" w:rsidP="00D73E58">
            <w:pPr>
              <w:snapToGrid w:val="0"/>
              <w:ind w:right="57"/>
              <w:jc w:val="right"/>
            </w:pPr>
            <w:r>
              <w:rPr>
                <w:color w:val="000000"/>
                <w:sz w:val="16"/>
                <w:szCs w:val="16"/>
              </w:rPr>
              <w:t>96,64</w:t>
            </w:r>
          </w:p>
        </w:tc>
        <w:tc>
          <w:tcPr>
            <w:tcW w:w="999" w:type="dxa"/>
            <w:vMerge/>
            <w:tcBorders>
              <w:top w:val="single" w:sz="8" w:space="0" w:color="000000"/>
              <w:left w:val="single" w:sz="4" w:space="0" w:color="000000"/>
              <w:right w:val="single" w:sz="4" w:space="0" w:color="000000"/>
            </w:tcBorders>
            <w:shd w:val="clear" w:color="auto" w:fill="auto"/>
            <w:vAlign w:val="center"/>
          </w:tcPr>
          <w:p w14:paraId="37EF0C31" w14:textId="77777777" w:rsidR="00CD2EAB" w:rsidRDefault="00CD2EAB" w:rsidP="00D73E58">
            <w:pPr>
              <w:snapToGrid w:val="0"/>
              <w:ind w:right="113"/>
              <w:jc w:val="right"/>
              <w:rPr>
                <w:color w:val="000000"/>
                <w:sz w:val="16"/>
                <w:szCs w:val="16"/>
              </w:rPr>
            </w:pPr>
          </w:p>
        </w:tc>
      </w:tr>
      <w:tr w:rsidR="00CD2EAB" w14:paraId="1BEEFD68" w14:textId="77777777" w:rsidTr="00D73E58">
        <w:trPr>
          <w:trHeight w:val="259"/>
        </w:trPr>
        <w:tc>
          <w:tcPr>
            <w:tcW w:w="6526" w:type="dxa"/>
            <w:gridSpan w:val="2"/>
            <w:tcBorders>
              <w:top w:val="single" w:sz="8" w:space="0" w:color="000000"/>
              <w:left w:val="single" w:sz="8" w:space="0" w:color="000000"/>
              <w:bottom w:val="single" w:sz="4" w:space="0" w:color="000000"/>
            </w:tcBorders>
            <w:shd w:val="clear" w:color="auto" w:fill="auto"/>
            <w:vAlign w:val="center"/>
          </w:tcPr>
          <w:p w14:paraId="4A08CCDD" w14:textId="77777777" w:rsidR="00CD2EAB" w:rsidRDefault="00CD2EAB" w:rsidP="00D73E58">
            <w:pPr>
              <w:ind w:right="10"/>
              <w:jc w:val="both"/>
            </w:pPr>
            <w:r>
              <w:rPr>
                <w:color w:val="000000"/>
                <w:sz w:val="16"/>
                <w:szCs w:val="16"/>
              </w:rPr>
              <w:t>Serviços médicos de Ginecologia e Obstetrícia com atendimento por consultas até o limite de 210 por mês com realização de livre demanda de procedimentos ambulatoriais como: colposcopia e coleta de material do trato geniturinário para biopsia, com atendimento pelo menos em 03 (três) dias semanais. Excetuam-se os partos e cesarianas e incluem-se eventuais acompanhamentos de gestantes em ambulância para a realização de partos e/ou cesarianas nos hospitais de referência - Complemento SUS</w:t>
            </w:r>
          </w:p>
        </w:tc>
        <w:tc>
          <w:tcPr>
            <w:tcW w:w="982" w:type="dxa"/>
            <w:tcBorders>
              <w:top w:val="single" w:sz="8" w:space="0" w:color="000000"/>
              <w:left w:val="single" w:sz="4" w:space="0" w:color="000000"/>
              <w:bottom w:val="single" w:sz="4" w:space="0" w:color="000000"/>
            </w:tcBorders>
            <w:shd w:val="clear" w:color="auto" w:fill="auto"/>
          </w:tcPr>
          <w:p w14:paraId="4EA818FE" w14:textId="77777777" w:rsidR="00CD2EAB" w:rsidRDefault="00CD2EAB" w:rsidP="00D73E58">
            <w:pPr>
              <w:jc w:val="center"/>
            </w:pPr>
            <w:r>
              <w:rPr>
                <w:color w:val="000000"/>
                <w:sz w:val="16"/>
                <w:szCs w:val="16"/>
              </w:rPr>
              <w:t>210</w:t>
            </w:r>
          </w:p>
        </w:tc>
        <w:tc>
          <w:tcPr>
            <w:tcW w:w="839" w:type="dxa"/>
            <w:tcBorders>
              <w:top w:val="single" w:sz="8" w:space="0" w:color="000000"/>
              <w:left w:val="single" w:sz="4" w:space="0" w:color="000000"/>
              <w:bottom w:val="single" w:sz="4" w:space="0" w:color="000000"/>
            </w:tcBorders>
            <w:shd w:val="clear" w:color="auto" w:fill="auto"/>
          </w:tcPr>
          <w:p w14:paraId="21D3B8E5" w14:textId="77777777" w:rsidR="00CD2EAB" w:rsidRDefault="00CD2EAB" w:rsidP="00D73E58">
            <w:pPr>
              <w:snapToGrid w:val="0"/>
              <w:ind w:right="57"/>
              <w:jc w:val="center"/>
              <w:rPr>
                <w:color w:val="000000"/>
                <w:sz w:val="16"/>
                <w:szCs w:val="16"/>
              </w:rPr>
            </w:pPr>
          </w:p>
        </w:tc>
        <w:tc>
          <w:tcPr>
            <w:tcW w:w="999" w:type="dxa"/>
            <w:tcBorders>
              <w:top w:val="single" w:sz="8" w:space="0" w:color="000000"/>
              <w:left w:val="single" w:sz="4" w:space="0" w:color="000000"/>
              <w:bottom w:val="single" w:sz="4" w:space="0" w:color="000000"/>
              <w:right w:val="single" w:sz="4" w:space="0" w:color="000000"/>
            </w:tcBorders>
            <w:shd w:val="clear" w:color="auto" w:fill="auto"/>
          </w:tcPr>
          <w:p w14:paraId="5268DCE4" w14:textId="77777777" w:rsidR="00CD2EAB" w:rsidRDefault="00CD2EAB" w:rsidP="00D73E58">
            <w:pPr>
              <w:suppressAutoHyphens w:val="0"/>
              <w:ind w:right="113"/>
              <w:jc w:val="right"/>
            </w:pPr>
            <w:r>
              <w:rPr>
                <w:color w:val="000000"/>
                <w:sz w:val="16"/>
                <w:szCs w:val="16"/>
              </w:rPr>
              <w:t>23.827,78</w:t>
            </w:r>
          </w:p>
        </w:tc>
      </w:tr>
      <w:tr w:rsidR="00CD2EAB" w14:paraId="4570C568" w14:textId="77777777" w:rsidTr="00D73E58">
        <w:trPr>
          <w:trHeight w:val="259"/>
        </w:trPr>
        <w:tc>
          <w:tcPr>
            <w:tcW w:w="6526" w:type="dxa"/>
            <w:gridSpan w:val="2"/>
            <w:tcBorders>
              <w:top w:val="single" w:sz="8" w:space="0" w:color="000000"/>
              <w:left w:val="single" w:sz="8" w:space="0" w:color="000000"/>
              <w:bottom w:val="single" w:sz="4" w:space="0" w:color="000000"/>
            </w:tcBorders>
            <w:shd w:val="clear" w:color="auto" w:fill="auto"/>
            <w:vAlign w:val="center"/>
          </w:tcPr>
          <w:p w14:paraId="3A7C4BCF" w14:textId="77777777" w:rsidR="00CD2EAB" w:rsidRDefault="00CD2EAB" w:rsidP="00D73E58">
            <w:r>
              <w:rPr>
                <w:sz w:val="16"/>
                <w:szCs w:val="16"/>
              </w:rPr>
              <w:t>Serviços de consultas especializadas em pediatria - Complemento SUS</w:t>
            </w:r>
          </w:p>
        </w:tc>
        <w:tc>
          <w:tcPr>
            <w:tcW w:w="982" w:type="dxa"/>
            <w:tcBorders>
              <w:top w:val="single" w:sz="8" w:space="0" w:color="000000"/>
              <w:left w:val="single" w:sz="4" w:space="0" w:color="000000"/>
              <w:bottom w:val="single" w:sz="4" w:space="0" w:color="000000"/>
            </w:tcBorders>
            <w:shd w:val="clear" w:color="auto" w:fill="auto"/>
            <w:vAlign w:val="center"/>
          </w:tcPr>
          <w:p w14:paraId="4D75138C" w14:textId="77777777" w:rsidR="00CD2EAB" w:rsidRPr="002C4E08" w:rsidRDefault="00CD2EAB" w:rsidP="00D73E58">
            <w:pPr>
              <w:jc w:val="center"/>
            </w:pPr>
            <w:r w:rsidRPr="002C4E08">
              <w:rPr>
                <w:sz w:val="16"/>
                <w:szCs w:val="16"/>
              </w:rPr>
              <w:t>86</w:t>
            </w:r>
          </w:p>
        </w:tc>
        <w:tc>
          <w:tcPr>
            <w:tcW w:w="839" w:type="dxa"/>
            <w:tcBorders>
              <w:top w:val="single" w:sz="8" w:space="0" w:color="000000"/>
              <w:left w:val="single" w:sz="4" w:space="0" w:color="000000"/>
              <w:bottom w:val="single" w:sz="4" w:space="0" w:color="000000"/>
            </w:tcBorders>
            <w:shd w:val="clear" w:color="auto" w:fill="auto"/>
            <w:vAlign w:val="center"/>
          </w:tcPr>
          <w:p w14:paraId="1F7BC96A" w14:textId="77777777" w:rsidR="00CD2EAB" w:rsidRPr="002C4E08" w:rsidRDefault="00CD2EAB" w:rsidP="00D73E58">
            <w:pPr>
              <w:suppressAutoHyphens w:val="0"/>
              <w:ind w:right="57"/>
              <w:jc w:val="right"/>
            </w:pPr>
            <w:r>
              <w:rPr>
                <w:color w:val="000000"/>
                <w:sz w:val="16"/>
                <w:szCs w:val="16"/>
              </w:rPr>
              <w:t>145,17</w:t>
            </w:r>
          </w:p>
        </w:tc>
        <w:tc>
          <w:tcPr>
            <w:tcW w:w="99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6AEA9C08" w14:textId="77777777" w:rsidR="00CD2EAB" w:rsidRPr="002C4E08" w:rsidRDefault="00CD2EAB" w:rsidP="00D73E58">
            <w:pPr>
              <w:ind w:right="113"/>
              <w:jc w:val="right"/>
            </w:pPr>
            <w:r w:rsidRPr="002C4E08">
              <w:rPr>
                <w:color w:val="000000"/>
                <w:sz w:val="16"/>
                <w:szCs w:val="16"/>
              </w:rPr>
              <w:t>12.</w:t>
            </w:r>
            <w:r>
              <w:rPr>
                <w:color w:val="000000"/>
                <w:sz w:val="16"/>
                <w:szCs w:val="16"/>
              </w:rPr>
              <w:t>484,62</w:t>
            </w:r>
          </w:p>
        </w:tc>
      </w:tr>
      <w:tr w:rsidR="00CD2EAB" w14:paraId="4ABA4CE3" w14:textId="77777777" w:rsidTr="00D73E58">
        <w:trPr>
          <w:trHeight w:val="259"/>
        </w:trPr>
        <w:tc>
          <w:tcPr>
            <w:tcW w:w="6526" w:type="dxa"/>
            <w:gridSpan w:val="2"/>
            <w:tcBorders>
              <w:left w:val="single" w:sz="8" w:space="0" w:color="000000"/>
              <w:bottom w:val="single" w:sz="4" w:space="0" w:color="000000"/>
            </w:tcBorders>
            <w:shd w:val="clear" w:color="auto" w:fill="auto"/>
            <w:vAlign w:val="center"/>
          </w:tcPr>
          <w:p w14:paraId="12521335" w14:textId="77777777" w:rsidR="00CD2EAB" w:rsidRPr="00212817" w:rsidRDefault="00CD2EAB" w:rsidP="00D73E58">
            <w:r w:rsidRPr="00212817">
              <w:rPr>
                <w:sz w:val="16"/>
                <w:szCs w:val="16"/>
              </w:rPr>
              <w:t>Serviços de pequenas cirurgias ambulatoriais - Complemento SUS</w:t>
            </w:r>
          </w:p>
        </w:tc>
        <w:tc>
          <w:tcPr>
            <w:tcW w:w="982" w:type="dxa"/>
            <w:tcBorders>
              <w:left w:val="single" w:sz="4" w:space="0" w:color="000000"/>
              <w:bottom w:val="single" w:sz="4" w:space="0" w:color="000000"/>
            </w:tcBorders>
            <w:shd w:val="clear" w:color="auto" w:fill="auto"/>
            <w:vAlign w:val="bottom"/>
          </w:tcPr>
          <w:p w14:paraId="71B7855C" w14:textId="77777777" w:rsidR="00CD2EAB" w:rsidRPr="002C4E08" w:rsidRDefault="00CD2EAB" w:rsidP="00D73E58">
            <w:pPr>
              <w:jc w:val="center"/>
              <w:rPr>
                <w:sz w:val="16"/>
                <w:szCs w:val="16"/>
              </w:rPr>
            </w:pPr>
            <w:r w:rsidRPr="002C4E08">
              <w:rPr>
                <w:sz w:val="16"/>
                <w:szCs w:val="16"/>
              </w:rPr>
              <w:t>25</w:t>
            </w:r>
          </w:p>
        </w:tc>
        <w:tc>
          <w:tcPr>
            <w:tcW w:w="839" w:type="dxa"/>
            <w:tcBorders>
              <w:left w:val="single" w:sz="4" w:space="0" w:color="000000"/>
              <w:bottom w:val="single" w:sz="4" w:space="0" w:color="000000"/>
            </w:tcBorders>
            <w:shd w:val="clear" w:color="auto" w:fill="auto"/>
            <w:vAlign w:val="bottom"/>
          </w:tcPr>
          <w:p w14:paraId="2884019A" w14:textId="77777777" w:rsidR="00CD2EAB" w:rsidRPr="002C4E08" w:rsidRDefault="00CD2EAB" w:rsidP="00D73E58">
            <w:pPr>
              <w:suppressAutoHyphens w:val="0"/>
              <w:ind w:right="57"/>
              <w:jc w:val="right"/>
              <w:rPr>
                <w:color w:val="000000"/>
                <w:sz w:val="16"/>
                <w:szCs w:val="16"/>
              </w:rPr>
            </w:pPr>
            <w:r>
              <w:rPr>
                <w:color w:val="000000"/>
                <w:sz w:val="16"/>
                <w:szCs w:val="16"/>
              </w:rPr>
              <w:t>274,02</w:t>
            </w:r>
          </w:p>
        </w:tc>
        <w:tc>
          <w:tcPr>
            <w:tcW w:w="999" w:type="dxa"/>
            <w:tcBorders>
              <w:left w:val="single" w:sz="4" w:space="0" w:color="000000"/>
              <w:bottom w:val="single" w:sz="4" w:space="0" w:color="000000"/>
              <w:right w:val="single" w:sz="4" w:space="0" w:color="000000"/>
            </w:tcBorders>
            <w:shd w:val="clear" w:color="auto" w:fill="auto"/>
            <w:vAlign w:val="bottom"/>
          </w:tcPr>
          <w:p w14:paraId="6B3E2910" w14:textId="77777777" w:rsidR="00CD2EAB" w:rsidRPr="002C4E08" w:rsidRDefault="00CD2EAB" w:rsidP="00D73E58">
            <w:pPr>
              <w:ind w:right="113"/>
              <w:jc w:val="right"/>
              <w:rPr>
                <w:color w:val="000000"/>
                <w:sz w:val="16"/>
                <w:szCs w:val="16"/>
              </w:rPr>
            </w:pPr>
            <w:r w:rsidRPr="002C4E08">
              <w:rPr>
                <w:color w:val="000000"/>
                <w:sz w:val="16"/>
                <w:szCs w:val="16"/>
              </w:rPr>
              <w:t>6.</w:t>
            </w:r>
            <w:r>
              <w:rPr>
                <w:color w:val="000000"/>
                <w:sz w:val="16"/>
                <w:szCs w:val="16"/>
              </w:rPr>
              <w:t>850,50</w:t>
            </w:r>
          </w:p>
        </w:tc>
      </w:tr>
      <w:tr w:rsidR="00CD2EAB" w14:paraId="6D9EE05E" w14:textId="77777777" w:rsidTr="00D73E58">
        <w:trPr>
          <w:trHeight w:val="259"/>
        </w:trPr>
        <w:tc>
          <w:tcPr>
            <w:tcW w:w="6526" w:type="dxa"/>
            <w:gridSpan w:val="2"/>
            <w:tcBorders>
              <w:left w:val="single" w:sz="8" w:space="0" w:color="000000"/>
              <w:bottom w:val="single" w:sz="4" w:space="0" w:color="000000"/>
            </w:tcBorders>
            <w:shd w:val="clear" w:color="auto" w:fill="auto"/>
            <w:vAlign w:val="center"/>
          </w:tcPr>
          <w:p w14:paraId="682486E4" w14:textId="77777777" w:rsidR="00CD2EAB" w:rsidRPr="00212817" w:rsidRDefault="00CD2EAB" w:rsidP="00D73E58">
            <w:r w:rsidRPr="00212817">
              <w:rPr>
                <w:sz w:val="16"/>
                <w:szCs w:val="16"/>
              </w:rPr>
              <w:t>Serviços de cirurgias gerais - Complemento SUS</w:t>
            </w:r>
          </w:p>
        </w:tc>
        <w:tc>
          <w:tcPr>
            <w:tcW w:w="982" w:type="dxa"/>
            <w:tcBorders>
              <w:left w:val="single" w:sz="4" w:space="0" w:color="000000"/>
              <w:bottom w:val="single" w:sz="4" w:space="0" w:color="000000"/>
            </w:tcBorders>
            <w:shd w:val="clear" w:color="auto" w:fill="auto"/>
            <w:vAlign w:val="bottom"/>
          </w:tcPr>
          <w:p w14:paraId="5C57BE48" w14:textId="77777777" w:rsidR="00CD2EAB" w:rsidRPr="002C4E08" w:rsidRDefault="00CD2EAB" w:rsidP="00D73E58">
            <w:pPr>
              <w:jc w:val="center"/>
              <w:rPr>
                <w:sz w:val="16"/>
                <w:szCs w:val="16"/>
              </w:rPr>
            </w:pPr>
            <w:r w:rsidRPr="002C4E08">
              <w:rPr>
                <w:sz w:val="16"/>
                <w:szCs w:val="16"/>
              </w:rPr>
              <w:t>8</w:t>
            </w:r>
          </w:p>
        </w:tc>
        <w:tc>
          <w:tcPr>
            <w:tcW w:w="839" w:type="dxa"/>
            <w:tcBorders>
              <w:left w:val="single" w:sz="4" w:space="0" w:color="000000"/>
              <w:bottom w:val="single" w:sz="4" w:space="0" w:color="000000"/>
            </w:tcBorders>
            <w:shd w:val="clear" w:color="auto" w:fill="auto"/>
            <w:vAlign w:val="bottom"/>
          </w:tcPr>
          <w:p w14:paraId="2D2BA7C0" w14:textId="77777777" w:rsidR="00CD2EAB" w:rsidRPr="002C4E08" w:rsidRDefault="00CD2EAB" w:rsidP="00D73E58">
            <w:pPr>
              <w:suppressAutoHyphens w:val="0"/>
              <w:ind w:right="57"/>
              <w:jc w:val="right"/>
              <w:rPr>
                <w:color w:val="000000"/>
                <w:sz w:val="16"/>
                <w:szCs w:val="16"/>
              </w:rPr>
            </w:pPr>
            <w:r>
              <w:rPr>
                <w:color w:val="000000"/>
                <w:sz w:val="16"/>
                <w:szCs w:val="16"/>
              </w:rPr>
              <w:t>1.846,66</w:t>
            </w:r>
          </w:p>
        </w:tc>
        <w:tc>
          <w:tcPr>
            <w:tcW w:w="999" w:type="dxa"/>
            <w:tcBorders>
              <w:left w:val="single" w:sz="4" w:space="0" w:color="000000"/>
              <w:bottom w:val="single" w:sz="4" w:space="0" w:color="000000"/>
              <w:right w:val="single" w:sz="4" w:space="0" w:color="000000"/>
            </w:tcBorders>
            <w:shd w:val="clear" w:color="auto" w:fill="auto"/>
            <w:vAlign w:val="bottom"/>
          </w:tcPr>
          <w:p w14:paraId="7ECF312F" w14:textId="77777777" w:rsidR="00CD2EAB" w:rsidRPr="002C4E08" w:rsidRDefault="00CD2EAB" w:rsidP="00D73E58">
            <w:pPr>
              <w:ind w:right="113"/>
              <w:jc w:val="right"/>
              <w:rPr>
                <w:color w:val="000000"/>
                <w:sz w:val="16"/>
                <w:szCs w:val="16"/>
              </w:rPr>
            </w:pPr>
            <w:r w:rsidRPr="002C4E08">
              <w:rPr>
                <w:color w:val="000000"/>
                <w:sz w:val="16"/>
                <w:szCs w:val="16"/>
              </w:rPr>
              <w:t>14.</w:t>
            </w:r>
            <w:r>
              <w:rPr>
                <w:color w:val="000000"/>
                <w:sz w:val="16"/>
                <w:szCs w:val="16"/>
              </w:rPr>
              <w:t>773,28</w:t>
            </w:r>
          </w:p>
        </w:tc>
      </w:tr>
      <w:tr w:rsidR="00CD2EAB" w14:paraId="20070C73" w14:textId="77777777" w:rsidTr="00D73E58">
        <w:trPr>
          <w:trHeight w:val="259"/>
        </w:trPr>
        <w:tc>
          <w:tcPr>
            <w:tcW w:w="6526" w:type="dxa"/>
            <w:gridSpan w:val="2"/>
            <w:tcBorders>
              <w:left w:val="single" w:sz="8" w:space="0" w:color="000000"/>
              <w:bottom w:val="single" w:sz="4" w:space="0" w:color="000000"/>
            </w:tcBorders>
            <w:shd w:val="clear" w:color="auto" w:fill="auto"/>
            <w:vAlign w:val="center"/>
          </w:tcPr>
          <w:p w14:paraId="03125F94" w14:textId="77777777" w:rsidR="00CD2EAB" w:rsidRDefault="00CD2EAB" w:rsidP="00D73E58">
            <w:r>
              <w:rPr>
                <w:sz w:val="16"/>
                <w:szCs w:val="16"/>
              </w:rPr>
              <w:t>Serviços de anestesia - Complemento SUS</w:t>
            </w:r>
          </w:p>
        </w:tc>
        <w:tc>
          <w:tcPr>
            <w:tcW w:w="982" w:type="dxa"/>
            <w:tcBorders>
              <w:left w:val="single" w:sz="4" w:space="0" w:color="000000"/>
              <w:bottom w:val="single" w:sz="4" w:space="0" w:color="000000"/>
            </w:tcBorders>
            <w:shd w:val="clear" w:color="auto" w:fill="auto"/>
            <w:vAlign w:val="bottom"/>
          </w:tcPr>
          <w:p w14:paraId="72E953C1" w14:textId="77777777" w:rsidR="00CD2EAB" w:rsidRPr="002C4E08" w:rsidRDefault="00CD2EAB" w:rsidP="00D73E58">
            <w:pPr>
              <w:jc w:val="center"/>
              <w:rPr>
                <w:sz w:val="16"/>
                <w:szCs w:val="16"/>
              </w:rPr>
            </w:pPr>
            <w:r w:rsidRPr="002C4E08">
              <w:rPr>
                <w:sz w:val="16"/>
                <w:szCs w:val="16"/>
              </w:rPr>
              <w:t>8</w:t>
            </w:r>
          </w:p>
        </w:tc>
        <w:tc>
          <w:tcPr>
            <w:tcW w:w="839" w:type="dxa"/>
            <w:tcBorders>
              <w:left w:val="single" w:sz="4" w:space="0" w:color="000000"/>
              <w:bottom w:val="single" w:sz="4" w:space="0" w:color="000000"/>
            </w:tcBorders>
            <w:shd w:val="clear" w:color="auto" w:fill="auto"/>
            <w:vAlign w:val="bottom"/>
          </w:tcPr>
          <w:p w14:paraId="7C3F0CA5" w14:textId="77777777" w:rsidR="00CD2EAB" w:rsidRPr="002C4E08" w:rsidRDefault="00CD2EAB" w:rsidP="00D73E58">
            <w:pPr>
              <w:suppressAutoHyphens w:val="0"/>
              <w:ind w:right="57"/>
              <w:jc w:val="right"/>
              <w:rPr>
                <w:color w:val="000000"/>
                <w:sz w:val="16"/>
                <w:szCs w:val="16"/>
              </w:rPr>
            </w:pPr>
            <w:r>
              <w:rPr>
                <w:color w:val="000000"/>
                <w:sz w:val="16"/>
                <w:szCs w:val="16"/>
              </w:rPr>
              <w:t>714,83</w:t>
            </w:r>
          </w:p>
        </w:tc>
        <w:tc>
          <w:tcPr>
            <w:tcW w:w="999" w:type="dxa"/>
            <w:tcBorders>
              <w:left w:val="single" w:sz="4" w:space="0" w:color="000000"/>
              <w:bottom w:val="single" w:sz="4" w:space="0" w:color="000000"/>
              <w:right w:val="single" w:sz="4" w:space="0" w:color="000000"/>
            </w:tcBorders>
            <w:shd w:val="clear" w:color="auto" w:fill="auto"/>
            <w:vAlign w:val="bottom"/>
          </w:tcPr>
          <w:p w14:paraId="19D51EB0" w14:textId="77777777" w:rsidR="00CD2EAB" w:rsidRPr="002C4E08" w:rsidRDefault="00CD2EAB" w:rsidP="00D73E58">
            <w:pPr>
              <w:ind w:right="113"/>
              <w:jc w:val="right"/>
              <w:rPr>
                <w:color w:val="000000"/>
                <w:sz w:val="16"/>
                <w:szCs w:val="16"/>
              </w:rPr>
            </w:pPr>
            <w:r w:rsidRPr="002C4E08">
              <w:rPr>
                <w:color w:val="000000"/>
                <w:sz w:val="16"/>
                <w:szCs w:val="16"/>
              </w:rPr>
              <w:t>5.</w:t>
            </w:r>
            <w:r>
              <w:rPr>
                <w:color w:val="000000"/>
                <w:sz w:val="16"/>
                <w:szCs w:val="16"/>
              </w:rPr>
              <w:t>718,64</w:t>
            </w:r>
          </w:p>
        </w:tc>
      </w:tr>
      <w:tr w:rsidR="00CD2EAB" w14:paraId="687D165F" w14:textId="77777777" w:rsidTr="00D73E58">
        <w:trPr>
          <w:trHeight w:val="259"/>
        </w:trPr>
        <w:tc>
          <w:tcPr>
            <w:tcW w:w="6526" w:type="dxa"/>
            <w:gridSpan w:val="2"/>
            <w:tcBorders>
              <w:left w:val="single" w:sz="8" w:space="0" w:color="000000"/>
              <w:bottom w:val="single" w:sz="4" w:space="0" w:color="000000"/>
            </w:tcBorders>
            <w:shd w:val="clear" w:color="auto" w:fill="auto"/>
            <w:vAlign w:val="center"/>
          </w:tcPr>
          <w:p w14:paraId="49754855" w14:textId="77777777" w:rsidR="00CD2EAB" w:rsidRDefault="00CD2EAB" w:rsidP="00D73E58">
            <w:r>
              <w:rPr>
                <w:sz w:val="16"/>
                <w:szCs w:val="16"/>
              </w:rPr>
              <w:t>Serviços médicos de auxiliar em cirurgias - Complemento SUS</w:t>
            </w:r>
          </w:p>
        </w:tc>
        <w:tc>
          <w:tcPr>
            <w:tcW w:w="982" w:type="dxa"/>
            <w:tcBorders>
              <w:left w:val="single" w:sz="4" w:space="0" w:color="000000"/>
              <w:bottom w:val="single" w:sz="4" w:space="0" w:color="000000"/>
            </w:tcBorders>
            <w:shd w:val="clear" w:color="auto" w:fill="auto"/>
            <w:vAlign w:val="bottom"/>
          </w:tcPr>
          <w:p w14:paraId="3364B354" w14:textId="77777777" w:rsidR="00CD2EAB" w:rsidRPr="002C4E08" w:rsidRDefault="00CD2EAB" w:rsidP="00D73E58">
            <w:pPr>
              <w:jc w:val="center"/>
              <w:rPr>
                <w:sz w:val="16"/>
                <w:szCs w:val="16"/>
              </w:rPr>
            </w:pPr>
            <w:r w:rsidRPr="002C4E08">
              <w:rPr>
                <w:sz w:val="16"/>
                <w:szCs w:val="16"/>
              </w:rPr>
              <w:t>8</w:t>
            </w:r>
          </w:p>
        </w:tc>
        <w:tc>
          <w:tcPr>
            <w:tcW w:w="839" w:type="dxa"/>
            <w:tcBorders>
              <w:left w:val="single" w:sz="4" w:space="0" w:color="000000"/>
              <w:bottom w:val="single" w:sz="4" w:space="0" w:color="000000"/>
            </w:tcBorders>
            <w:shd w:val="clear" w:color="auto" w:fill="auto"/>
            <w:vAlign w:val="bottom"/>
          </w:tcPr>
          <w:p w14:paraId="39407E2D" w14:textId="77777777" w:rsidR="00CD2EAB" w:rsidRPr="002C4E08" w:rsidRDefault="00CD2EAB" w:rsidP="00D73E58">
            <w:pPr>
              <w:suppressAutoHyphens w:val="0"/>
              <w:ind w:right="57"/>
              <w:jc w:val="right"/>
              <w:rPr>
                <w:color w:val="000000"/>
                <w:sz w:val="16"/>
                <w:szCs w:val="16"/>
              </w:rPr>
            </w:pPr>
            <w:r>
              <w:rPr>
                <w:color w:val="000000"/>
                <w:sz w:val="16"/>
                <w:szCs w:val="16"/>
              </w:rPr>
              <w:t>536,13</w:t>
            </w:r>
          </w:p>
        </w:tc>
        <w:tc>
          <w:tcPr>
            <w:tcW w:w="999" w:type="dxa"/>
            <w:tcBorders>
              <w:left w:val="single" w:sz="4" w:space="0" w:color="000000"/>
              <w:bottom w:val="single" w:sz="4" w:space="0" w:color="000000"/>
              <w:right w:val="single" w:sz="4" w:space="0" w:color="000000"/>
            </w:tcBorders>
            <w:shd w:val="clear" w:color="auto" w:fill="auto"/>
            <w:vAlign w:val="bottom"/>
          </w:tcPr>
          <w:p w14:paraId="7A3543F5" w14:textId="77777777" w:rsidR="00CD2EAB" w:rsidRPr="002C4E08" w:rsidRDefault="00CD2EAB" w:rsidP="00D73E58">
            <w:pPr>
              <w:ind w:right="113"/>
              <w:jc w:val="right"/>
              <w:rPr>
                <w:color w:val="000000"/>
                <w:sz w:val="16"/>
                <w:szCs w:val="16"/>
              </w:rPr>
            </w:pPr>
            <w:r w:rsidRPr="002C4E08">
              <w:rPr>
                <w:color w:val="000000"/>
                <w:sz w:val="16"/>
                <w:szCs w:val="16"/>
              </w:rPr>
              <w:t>4.</w:t>
            </w:r>
            <w:r>
              <w:rPr>
                <w:color w:val="000000"/>
                <w:sz w:val="16"/>
                <w:szCs w:val="16"/>
              </w:rPr>
              <w:t>289,04</w:t>
            </w:r>
          </w:p>
        </w:tc>
      </w:tr>
      <w:tr w:rsidR="00CD2EAB" w14:paraId="602184DF" w14:textId="77777777" w:rsidTr="00D73E58">
        <w:trPr>
          <w:trHeight w:val="259"/>
        </w:trPr>
        <w:tc>
          <w:tcPr>
            <w:tcW w:w="6526" w:type="dxa"/>
            <w:gridSpan w:val="2"/>
            <w:tcBorders>
              <w:left w:val="single" w:sz="8" w:space="0" w:color="000000"/>
              <w:bottom w:val="single" w:sz="4" w:space="0" w:color="000000"/>
            </w:tcBorders>
            <w:shd w:val="clear" w:color="auto" w:fill="auto"/>
            <w:vAlign w:val="center"/>
          </w:tcPr>
          <w:p w14:paraId="21D02AD5" w14:textId="77777777" w:rsidR="00CD2EAB" w:rsidRDefault="00CD2EAB" w:rsidP="00D73E58">
            <w:r>
              <w:rPr>
                <w:sz w:val="16"/>
                <w:szCs w:val="16"/>
              </w:rPr>
              <w:t>Serviços de consultas para avaliações cirúrgicas - Complemento SUS</w:t>
            </w:r>
          </w:p>
        </w:tc>
        <w:tc>
          <w:tcPr>
            <w:tcW w:w="982" w:type="dxa"/>
            <w:tcBorders>
              <w:left w:val="single" w:sz="4" w:space="0" w:color="000000"/>
              <w:bottom w:val="single" w:sz="4" w:space="0" w:color="000000"/>
            </w:tcBorders>
            <w:shd w:val="clear" w:color="auto" w:fill="auto"/>
            <w:vAlign w:val="bottom"/>
          </w:tcPr>
          <w:p w14:paraId="4A07EB92" w14:textId="77777777" w:rsidR="00CD2EAB" w:rsidRPr="002C4E08" w:rsidRDefault="00CD2EAB" w:rsidP="00D73E58">
            <w:pPr>
              <w:jc w:val="center"/>
              <w:rPr>
                <w:sz w:val="16"/>
                <w:szCs w:val="16"/>
              </w:rPr>
            </w:pPr>
            <w:r w:rsidRPr="002C4E08">
              <w:rPr>
                <w:sz w:val="16"/>
                <w:szCs w:val="16"/>
              </w:rPr>
              <w:t>24</w:t>
            </w:r>
          </w:p>
        </w:tc>
        <w:tc>
          <w:tcPr>
            <w:tcW w:w="839" w:type="dxa"/>
            <w:tcBorders>
              <w:left w:val="single" w:sz="4" w:space="0" w:color="000000"/>
              <w:bottom w:val="single" w:sz="4" w:space="0" w:color="000000"/>
            </w:tcBorders>
            <w:shd w:val="clear" w:color="auto" w:fill="auto"/>
            <w:vAlign w:val="bottom"/>
          </w:tcPr>
          <w:p w14:paraId="2CE510BD" w14:textId="77777777" w:rsidR="00CD2EAB" w:rsidRPr="002C4E08" w:rsidRDefault="00CD2EAB" w:rsidP="00D73E58">
            <w:pPr>
              <w:suppressAutoHyphens w:val="0"/>
              <w:ind w:right="57"/>
              <w:jc w:val="right"/>
              <w:rPr>
                <w:color w:val="000000"/>
                <w:sz w:val="16"/>
                <w:szCs w:val="16"/>
              </w:rPr>
            </w:pPr>
            <w:r>
              <w:rPr>
                <w:color w:val="000000"/>
                <w:sz w:val="16"/>
                <w:szCs w:val="16"/>
              </w:rPr>
              <w:t>178,71</w:t>
            </w:r>
          </w:p>
        </w:tc>
        <w:tc>
          <w:tcPr>
            <w:tcW w:w="999" w:type="dxa"/>
            <w:tcBorders>
              <w:left w:val="single" w:sz="4" w:space="0" w:color="000000"/>
              <w:bottom w:val="single" w:sz="4" w:space="0" w:color="000000"/>
              <w:right w:val="single" w:sz="4" w:space="0" w:color="000000"/>
            </w:tcBorders>
            <w:shd w:val="clear" w:color="auto" w:fill="auto"/>
            <w:vAlign w:val="bottom"/>
          </w:tcPr>
          <w:p w14:paraId="6ABFEE30" w14:textId="77777777" w:rsidR="00CD2EAB" w:rsidRPr="002C4E08" w:rsidRDefault="00CD2EAB" w:rsidP="00D73E58">
            <w:pPr>
              <w:ind w:right="113"/>
              <w:jc w:val="right"/>
              <w:rPr>
                <w:color w:val="000000"/>
                <w:sz w:val="16"/>
                <w:szCs w:val="16"/>
              </w:rPr>
            </w:pPr>
            <w:r w:rsidRPr="002C4E08">
              <w:rPr>
                <w:color w:val="000000"/>
                <w:sz w:val="16"/>
                <w:szCs w:val="16"/>
              </w:rPr>
              <w:t>4.</w:t>
            </w:r>
            <w:r>
              <w:rPr>
                <w:color w:val="000000"/>
                <w:sz w:val="16"/>
                <w:szCs w:val="16"/>
              </w:rPr>
              <w:t>289,04</w:t>
            </w:r>
          </w:p>
        </w:tc>
      </w:tr>
      <w:tr w:rsidR="00CD2EAB" w14:paraId="71788F6D" w14:textId="77777777" w:rsidTr="00D73E58">
        <w:trPr>
          <w:trHeight w:val="259"/>
        </w:trPr>
        <w:tc>
          <w:tcPr>
            <w:tcW w:w="6526" w:type="dxa"/>
            <w:gridSpan w:val="2"/>
            <w:tcBorders>
              <w:left w:val="single" w:sz="8" w:space="0" w:color="000000"/>
              <w:bottom w:val="single" w:sz="4" w:space="0" w:color="000000"/>
            </w:tcBorders>
            <w:shd w:val="clear" w:color="auto" w:fill="auto"/>
            <w:vAlign w:val="center"/>
          </w:tcPr>
          <w:p w14:paraId="00F34C43" w14:textId="77777777" w:rsidR="00CD2EAB" w:rsidRDefault="00CD2EAB" w:rsidP="00D73E58">
            <w:r>
              <w:rPr>
                <w:sz w:val="16"/>
                <w:szCs w:val="16"/>
              </w:rPr>
              <w:t xml:space="preserve">Serviços de revisão de </w:t>
            </w:r>
            <w:proofErr w:type="spellStart"/>
            <w:r>
              <w:rPr>
                <w:sz w:val="16"/>
                <w:szCs w:val="16"/>
              </w:rPr>
              <w:t>AIHs</w:t>
            </w:r>
            <w:proofErr w:type="spellEnd"/>
          </w:p>
        </w:tc>
        <w:tc>
          <w:tcPr>
            <w:tcW w:w="982" w:type="dxa"/>
            <w:tcBorders>
              <w:left w:val="single" w:sz="4" w:space="0" w:color="000000"/>
              <w:bottom w:val="single" w:sz="4" w:space="0" w:color="000000"/>
            </w:tcBorders>
            <w:shd w:val="clear" w:color="auto" w:fill="auto"/>
            <w:vAlign w:val="center"/>
          </w:tcPr>
          <w:p w14:paraId="10C15360" w14:textId="77777777" w:rsidR="00CD2EAB" w:rsidRPr="002C4E08" w:rsidRDefault="00CD2EAB" w:rsidP="00D73E58">
            <w:pPr>
              <w:jc w:val="center"/>
            </w:pPr>
            <w:r w:rsidRPr="002C4E08">
              <w:rPr>
                <w:sz w:val="16"/>
                <w:szCs w:val="16"/>
              </w:rPr>
              <w:t>Demanda</w:t>
            </w:r>
          </w:p>
        </w:tc>
        <w:tc>
          <w:tcPr>
            <w:tcW w:w="839" w:type="dxa"/>
            <w:tcBorders>
              <w:left w:val="single" w:sz="4" w:space="0" w:color="000000"/>
              <w:bottom w:val="single" w:sz="4" w:space="0" w:color="000000"/>
            </w:tcBorders>
            <w:shd w:val="clear" w:color="auto" w:fill="auto"/>
            <w:vAlign w:val="center"/>
          </w:tcPr>
          <w:p w14:paraId="63A843B8" w14:textId="77777777" w:rsidR="00CD2EAB" w:rsidRPr="002C4E08" w:rsidRDefault="00CD2EAB" w:rsidP="00D73E58">
            <w:pPr>
              <w:snapToGrid w:val="0"/>
              <w:ind w:right="57"/>
              <w:jc w:val="right"/>
            </w:pPr>
            <w:r>
              <w:rPr>
                <w:color w:val="000000"/>
                <w:sz w:val="16"/>
                <w:szCs w:val="16"/>
              </w:rPr>
              <w:t>1.787,09</w:t>
            </w:r>
          </w:p>
        </w:tc>
        <w:tc>
          <w:tcPr>
            <w:tcW w:w="999" w:type="dxa"/>
            <w:tcBorders>
              <w:left w:val="single" w:sz="4" w:space="0" w:color="000000"/>
              <w:bottom w:val="single" w:sz="4" w:space="0" w:color="000000"/>
              <w:right w:val="single" w:sz="4" w:space="0" w:color="000000"/>
            </w:tcBorders>
            <w:shd w:val="clear" w:color="auto" w:fill="auto"/>
            <w:vAlign w:val="center"/>
          </w:tcPr>
          <w:p w14:paraId="493AD7E0" w14:textId="77777777" w:rsidR="00CD2EAB" w:rsidRPr="002C4E08" w:rsidRDefault="00CD2EAB" w:rsidP="00D73E58">
            <w:pPr>
              <w:ind w:right="113"/>
              <w:jc w:val="right"/>
            </w:pPr>
            <w:r w:rsidRPr="002C4E08">
              <w:rPr>
                <w:color w:val="000000"/>
                <w:sz w:val="16"/>
                <w:szCs w:val="16"/>
              </w:rPr>
              <w:t>1.7</w:t>
            </w:r>
            <w:r>
              <w:rPr>
                <w:color w:val="000000"/>
                <w:sz w:val="16"/>
                <w:szCs w:val="16"/>
              </w:rPr>
              <w:t>87,09</w:t>
            </w:r>
          </w:p>
        </w:tc>
      </w:tr>
      <w:tr w:rsidR="00CD2EAB" w14:paraId="69510FB1" w14:textId="77777777" w:rsidTr="00D73E58">
        <w:trPr>
          <w:trHeight w:val="259"/>
        </w:trPr>
        <w:tc>
          <w:tcPr>
            <w:tcW w:w="6526" w:type="dxa"/>
            <w:gridSpan w:val="2"/>
            <w:tcBorders>
              <w:top w:val="single" w:sz="8" w:space="0" w:color="000000"/>
              <w:left w:val="single" w:sz="8" w:space="0" w:color="000000"/>
              <w:bottom w:val="single" w:sz="4" w:space="0" w:color="000000"/>
            </w:tcBorders>
            <w:shd w:val="clear" w:color="auto" w:fill="auto"/>
            <w:vAlign w:val="center"/>
          </w:tcPr>
          <w:p w14:paraId="39234DBF" w14:textId="77777777" w:rsidR="00CD2EAB" w:rsidRDefault="00CD2EAB" w:rsidP="00D73E58">
            <w:r>
              <w:rPr>
                <w:sz w:val="16"/>
                <w:szCs w:val="16"/>
              </w:rPr>
              <w:t>Serviços de exames de ultrassonografia</w:t>
            </w:r>
          </w:p>
        </w:tc>
        <w:tc>
          <w:tcPr>
            <w:tcW w:w="982" w:type="dxa"/>
            <w:tcBorders>
              <w:top w:val="single" w:sz="8" w:space="0" w:color="000000"/>
              <w:left w:val="single" w:sz="4" w:space="0" w:color="000000"/>
              <w:bottom w:val="single" w:sz="4" w:space="0" w:color="000000"/>
            </w:tcBorders>
            <w:shd w:val="clear" w:color="auto" w:fill="auto"/>
            <w:vAlign w:val="center"/>
          </w:tcPr>
          <w:p w14:paraId="1A6A69B0" w14:textId="77777777" w:rsidR="00CD2EAB" w:rsidRPr="002C4E08" w:rsidRDefault="00CD2EAB" w:rsidP="00D73E58">
            <w:pPr>
              <w:jc w:val="center"/>
            </w:pPr>
            <w:r w:rsidRPr="002C4E08">
              <w:rPr>
                <w:sz w:val="16"/>
                <w:szCs w:val="16"/>
              </w:rPr>
              <w:t>100</w:t>
            </w:r>
          </w:p>
        </w:tc>
        <w:tc>
          <w:tcPr>
            <w:tcW w:w="839" w:type="dxa"/>
            <w:tcBorders>
              <w:top w:val="single" w:sz="8" w:space="0" w:color="000000"/>
              <w:left w:val="single" w:sz="4" w:space="0" w:color="000000"/>
              <w:bottom w:val="single" w:sz="4" w:space="0" w:color="000000"/>
            </w:tcBorders>
            <w:shd w:val="clear" w:color="auto" w:fill="auto"/>
            <w:vAlign w:val="center"/>
          </w:tcPr>
          <w:p w14:paraId="7F653B7B" w14:textId="77777777" w:rsidR="00CD2EAB" w:rsidRPr="002C4E08" w:rsidRDefault="00CD2EAB" w:rsidP="00D73E58">
            <w:pPr>
              <w:suppressAutoHyphens w:val="0"/>
              <w:ind w:right="57"/>
              <w:jc w:val="right"/>
            </w:pPr>
            <w:r>
              <w:rPr>
                <w:color w:val="000000"/>
                <w:sz w:val="16"/>
                <w:szCs w:val="16"/>
              </w:rPr>
              <w:t>154,88</w:t>
            </w:r>
          </w:p>
        </w:tc>
        <w:tc>
          <w:tcPr>
            <w:tcW w:w="99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69A7E6E0" w14:textId="77777777" w:rsidR="00CD2EAB" w:rsidRPr="002C4E08" w:rsidRDefault="00CD2EAB" w:rsidP="00D73E58">
            <w:pPr>
              <w:ind w:right="113"/>
              <w:jc w:val="right"/>
            </w:pPr>
            <w:r>
              <w:rPr>
                <w:color w:val="000000"/>
                <w:sz w:val="16"/>
                <w:szCs w:val="16"/>
              </w:rPr>
              <w:t>15</w:t>
            </w:r>
            <w:r w:rsidRPr="002C4E08">
              <w:rPr>
                <w:color w:val="000000"/>
                <w:sz w:val="16"/>
                <w:szCs w:val="16"/>
              </w:rPr>
              <w:t>.</w:t>
            </w:r>
            <w:r>
              <w:rPr>
                <w:color w:val="000000"/>
                <w:sz w:val="16"/>
                <w:szCs w:val="16"/>
              </w:rPr>
              <w:t>488</w:t>
            </w:r>
            <w:r w:rsidRPr="002C4E08">
              <w:rPr>
                <w:color w:val="000000"/>
                <w:sz w:val="16"/>
                <w:szCs w:val="16"/>
              </w:rPr>
              <w:t>,00</w:t>
            </w:r>
          </w:p>
        </w:tc>
      </w:tr>
      <w:tr w:rsidR="00CD2EAB" w14:paraId="068F78DC" w14:textId="77777777" w:rsidTr="00D73E58">
        <w:trPr>
          <w:trHeight w:val="259"/>
        </w:trPr>
        <w:tc>
          <w:tcPr>
            <w:tcW w:w="6526" w:type="dxa"/>
            <w:gridSpan w:val="2"/>
            <w:tcBorders>
              <w:top w:val="single" w:sz="8" w:space="0" w:color="000000"/>
              <w:left w:val="single" w:sz="8" w:space="0" w:color="000000"/>
              <w:bottom w:val="single" w:sz="4" w:space="0" w:color="000000"/>
            </w:tcBorders>
            <w:shd w:val="clear" w:color="auto" w:fill="auto"/>
            <w:vAlign w:val="center"/>
          </w:tcPr>
          <w:p w14:paraId="65D3DDDA" w14:textId="77777777" w:rsidR="00CD2EAB" w:rsidRDefault="00CD2EAB" w:rsidP="00D73E58">
            <w:r>
              <w:rPr>
                <w:sz w:val="16"/>
                <w:szCs w:val="16"/>
              </w:rPr>
              <w:t>Serviços de elaboração de Laudos de Raio-X</w:t>
            </w:r>
          </w:p>
        </w:tc>
        <w:tc>
          <w:tcPr>
            <w:tcW w:w="982" w:type="dxa"/>
            <w:tcBorders>
              <w:top w:val="single" w:sz="8" w:space="0" w:color="000000"/>
              <w:left w:val="single" w:sz="4" w:space="0" w:color="000000"/>
              <w:bottom w:val="single" w:sz="4" w:space="0" w:color="000000"/>
            </w:tcBorders>
            <w:shd w:val="clear" w:color="auto" w:fill="auto"/>
            <w:vAlign w:val="center"/>
          </w:tcPr>
          <w:p w14:paraId="0BF2EB43" w14:textId="77777777" w:rsidR="00CD2EAB" w:rsidRPr="002C4E08" w:rsidRDefault="00CD2EAB" w:rsidP="00D73E58">
            <w:pPr>
              <w:jc w:val="center"/>
            </w:pPr>
            <w:r w:rsidRPr="002C4E08">
              <w:rPr>
                <w:sz w:val="16"/>
                <w:szCs w:val="16"/>
              </w:rPr>
              <w:t>80</w:t>
            </w:r>
          </w:p>
        </w:tc>
        <w:tc>
          <w:tcPr>
            <w:tcW w:w="839" w:type="dxa"/>
            <w:tcBorders>
              <w:top w:val="single" w:sz="8" w:space="0" w:color="000000"/>
              <w:left w:val="single" w:sz="4" w:space="0" w:color="000000"/>
              <w:bottom w:val="single" w:sz="4" w:space="0" w:color="000000"/>
            </w:tcBorders>
            <w:shd w:val="clear" w:color="auto" w:fill="auto"/>
            <w:vAlign w:val="center"/>
          </w:tcPr>
          <w:p w14:paraId="01380E82" w14:textId="77777777" w:rsidR="00CD2EAB" w:rsidRPr="002C4E08" w:rsidRDefault="00CD2EAB" w:rsidP="00D73E58">
            <w:pPr>
              <w:ind w:right="57"/>
              <w:jc w:val="right"/>
            </w:pPr>
            <w:r>
              <w:rPr>
                <w:color w:val="000000"/>
                <w:sz w:val="16"/>
                <w:szCs w:val="16"/>
              </w:rPr>
              <w:t>17,87</w:t>
            </w:r>
          </w:p>
        </w:tc>
        <w:tc>
          <w:tcPr>
            <w:tcW w:w="99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E91484C" w14:textId="77777777" w:rsidR="00CD2EAB" w:rsidRPr="002C4E08" w:rsidRDefault="00CD2EAB" w:rsidP="00D73E58">
            <w:pPr>
              <w:ind w:right="113"/>
              <w:jc w:val="right"/>
            </w:pPr>
            <w:r w:rsidRPr="002C4E08">
              <w:rPr>
                <w:color w:val="000000"/>
                <w:sz w:val="16"/>
                <w:szCs w:val="16"/>
              </w:rPr>
              <w:t>1.</w:t>
            </w:r>
            <w:r>
              <w:rPr>
                <w:color w:val="000000"/>
                <w:sz w:val="16"/>
                <w:szCs w:val="16"/>
              </w:rPr>
              <w:t>429,60</w:t>
            </w:r>
          </w:p>
        </w:tc>
      </w:tr>
      <w:tr w:rsidR="00CD2EAB" w14:paraId="1B5DBCB2" w14:textId="77777777" w:rsidTr="00D73E58">
        <w:trPr>
          <w:trHeight w:val="259"/>
        </w:trPr>
        <w:tc>
          <w:tcPr>
            <w:tcW w:w="6526" w:type="dxa"/>
            <w:gridSpan w:val="2"/>
            <w:tcBorders>
              <w:left w:val="single" w:sz="8" w:space="0" w:color="000000"/>
              <w:bottom w:val="single" w:sz="4" w:space="0" w:color="000000"/>
            </w:tcBorders>
            <w:shd w:val="clear" w:color="auto" w:fill="auto"/>
            <w:vAlign w:val="center"/>
          </w:tcPr>
          <w:p w14:paraId="491C486B" w14:textId="77777777" w:rsidR="00CD2EAB" w:rsidRDefault="00CD2EAB" w:rsidP="00D73E58">
            <w:r>
              <w:rPr>
                <w:sz w:val="16"/>
                <w:szCs w:val="16"/>
              </w:rPr>
              <w:t>Serviços de responsabilidade técnica em Raio-X</w:t>
            </w:r>
          </w:p>
        </w:tc>
        <w:tc>
          <w:tcPr>
            <w:tcW w:w="982" w:type="dxa"/>
            <w:tcBorders>
              <w:left w:val="single" w:sz="4" w:space="0" w:color="000000"/>
              <w:bottom w:val="single" w:sz="4" w:space="0" w:color="000000"/>
            </w:tcBorders>
            <w:shd w:val="clear" w:color="auto" w:fill="auto"/>
            <w:vAlign w:val="center"/>
          </w:tcPr>
          <w:p w14:paraId="5D13090F" w14:textId="77777777" w:rsidR="00CD2EAB" w:rsidRPr="002C4E08" w:rsidRDefault="00CD2EAB" w:rsidP="00D73E58">
            <w:pPr>
              <w:snapToGrid w:val="0"/>
              <w:jc w:val="center"/>
            </w:pPr>
            <w:r w:rsidRPr="002C4E08">
              <w:rPr>
                <w:sz w:val="16"/>
                <w:szCs w:val="16"/>
              </w:rPr>
              <w:t>Demanda</w:t>
            </w:r>
          </w:p>
        </w:tc>
        <w:tc>
          <w:tcPr>
            <w:tcW w:w="839" w:type="dxa"/>
            <w:tcBorders>
              <w:left w:val="single" w:sz="4" w:space="0" w:color="000000"/>
              <w:bottom w:val="single" w:sz="4" w:space="0" w:color="000000"/>
            </w:tcBorders>
            <w:shd w:val="clear" w:color="auto" w:fill="auto"/>
            <w:vAlign w:val="center"/>
          </w:tcPr>
          <w:p w14:paraId="3E4F7CA2" w14:textId="77777777" w:rsidR="00CD2EAB" w:rsidRPr="002C4E08" w:rsidRDefault="00CD2EAB" w:rsidP="00D73E58">
            <w:pPr>
              <w:snapToGrid w:val="0"/>
              <w:ind w:right="57"/>
              <w:jc w:val="right"/>
            </w:pPr>
            <w:r>
              <w:rPr>
                <w:color w:val="000000"/>
                <w:sz w:val="16"/>
                <w:szCs w:val="16"/>
              </w:rPr>
              <w:t>1.787,09</w:t>
            </w:r>
          </w:p>
        </w:tc>
        <w:tc>
          <w:tcPr>
            <w:tcW w:w="999" w:type="dxa"/>
            <w:tcBorders>
              <w:left w:val="single" w:sz="4" w:space="0" w:color="000000"/>
              <w:bottom w:val="single" w:sz="4" w:space="0" w:color="000000"/>
              <w:right w:val="single" w:sz="4" w:space="0" w:color="000000"/>
            </w:tcBorders>
            <w:shd w:val="clear" w:color="auto" w:fill="auto"/>
            <w:vAlign w:val="center"/>
          </w:tcPr>
          <w:p w14:paraId="0A6D3A2E" w14:textId="77777777" w:rsidR="00CD2EAB" w:rsidRPr="002C4E08" w:rsidRDefault="00CD2EAB" w:rsidP="00D73E58">
            <w:pPr>
              <w:ind w:right="113"/>
              <w:jc w:val="right"/>
            </w:pPr>
            <w:r w:rsidRPr="002C4E08">
              <w:rPr>
                <w:color w:val="000000"/>
                <w:sz w:val="16"/>
                <w:szCs w:val="16"/>
              </w:rPr>
              <w:t>1.7</w:t>
            </w:r>
            <w:r>
              <w:rPr>
                <w:color w:val="000000"/>
                <w:sz w:val="16"/>
                <w:szCs w:val="16"/>
              </w:rPr>
              <w:t>87,09</w:t>
            </w:r>
          </w:p>
        </w:tc>
      </w:tr>
      <w:tr w:rsidR="00CD2EAB" w14:paraId="5E350D15" w14:textId="77777777" w:rsidTr="00D73E58">
        <w:trPr>
          <w:trHeight w:val="259"/>
        </w:trPr>
        <w:tc>
          <w:tcPr>
            <w:tcW w:w="3985" w:type="dxa"/>
            <w:vMerge w:val="restart"/>
            <w:tcBorders>
              <w:left w:val="single" w:sz="8" w:space="0" w:color="000000"/>
              <w:right w:val="single" w:sz="4" w:space="0" w:color="auto"/>
            </w:tcBorders>
            <w:shd w:val="clear" w:color="auto" w:fill="auto"/>
            <w:vAlign w:val="center"/>
          </w:tcPr>
          <w:p w14:paraId="761CC52A" w14:textId="77777777" w:rsidR="00CD2EAB" w:rsidRDefault="00CD2EAB" w:rsidP="00D73E58">
            <w:pPr>
              <w:jc w:val="both"/>
              <w:rPr>
                <w:sz w:val="16"/>
                <w:szCs w:val="16"/>
              </w:rPr>
            </w:pPr>
            <w:r>
              <w:rPr>
                <w:sz w:val="16"/>
                <w:szCs w:val="16"/>
              </w:rPr>
              <w:t xml:space="preserve">Serviços médicos para acompanhamento de pacientes, exceto gestantes, em deslocamento para hospitais de outros municípios. </w:t>
            </w:r>
          </w:p>
        </w:tc>
        <w:tc>
          <w:tcPr>
            <w:tcW w:w="2541" w:type="dxa"/>
            <w:tcBorders>
              <w:left w:val="single" w:sz="4" w:space="0" w:color="auto"/>
              <w:bottom w:val="single" w:sz="4" w:space="0" w:color="000000"/>
            </w:tcBorders>
            <w:shd w:val="clear" w:color="auto" w:fill="auto"/>
            <w:vAlign w:val="center"/>
          </w:tcPr>
          <w:p w14:paraId="48C4C78E" w14:textId="77777777" w:rsidR="00CD2EAB" w:rsidRDefault="00CD2EAB" w:rsidP="00D73E58">
            <w:pPr>
              <w:jc w:val="both"/>
              <w:rPr>
                <w:sz w:val="16"/>
                <w:szCs w:val="16"/>
              </w:rPr>
            </w:pPr>
            <w:r>
              <w:rPr>
                <w:sz w:val="16"/>
                <w:szCs w:val="16"/>
              </w:rPr>
              <w:t>Municípios em distância de até 100Km</w:t>
            </w:r>
          </w:p>
        </w:tc>
        <w:tc>
          <w:tcPr>
            <w:tcW w:w="982" w:type="dxa"/>
            <w:tcBorders>
              <w:left w:val="single" w:sz="4" w:space="0" w:color="000000"/>
              <w:bottom w:val="single" w:sz="4" w:space="0" w:color="000000"/>
            </w:tcBorders>
            <w:shd w:val="clear" w:color="auto" w:fill="auto"/>
            <w:vAlign w:val="center"/>
          </w:tcPr>
          <w:p w14:paraId="4028709F" w14:textId="77777777" w:rsidR="00CD2EAB" w:rsidRPr="002C4E08" w:rsidRDefault="00CD2EAB" w:rsidP="00D73E58">
            <w:pPr>
              <w:snapToGrid w:val="0"/>
              <w:jc w:val="center"/>
              <w:rPr>
                <w:sz w:val="16"/>
                <w:szCs w:val="16"/>
              </w:rPr>
            </w:pPr>
            <w:r>
              <w:rPr>
                <w:sz w:val="16"/>
                <w:szCs w:val="16"/>
              </w:rPr>
              <w:t>5</w:t>
            </w:r>
          </w:p>
        </w:tc>
        <w:tc>
          <w:tcPr>
            <w:tcW w:w="839" w:type="dxa"/>
            <w:tcBorders>
              <w:left w:val="single" w:sz="4" w:space="0" w:color="000000"/>
              <w:bottom w:val="single" w:sz="4" w:space="0" w:color="000000"/>
            </w:tcBorders>
            <w:shd w:val="clear" w:color="auto" w:fill="auto"/>
            <w:vAlign w:val="center"/>
          </w:tcPr>
          <w:p w14:paraId="6A755C06" w14:textId="7117A3DB" w:rsidR="00CD2EAB" w:rsidRPr="002C4E08" w:rsidRDefault="00BF77FE" w:rsidP="00D73E58">
            <w:pPr>
              <w:snapToGrid w:val="0"/>
              <w:ind w:right="57"/>
              <w:jc w:val="right"/>
              <w:rPr>
                <w:color w:val="000000"/>
                <w:sz w:val="16"/>
                <w:szCs w:val="16"/>
              </w:rPr>
            </w:pPr>
            <w:r>
              <w:rPr>
                <w:color w:val="000000"/>
                <w:sz w:val="16"/>
                <w:szCs w:val="16"/>
              </w:rPr>
              <w:t>1.0</w:t>
            </w:r>
            <w:r w:rsidR="00CD2EAB">
              <w:rPr>
                <w:color w:val="000000"/>
                <w:sz w:val="16"/>
                <w:szCs w:val="16"/>
              </w:rPr>
              <w:t>00,00</w:t>
            </w:r>
          </w:p>
        </w:tc>
        <w:tc>
          <w:tcPr>
            <w:tcW w:w="999" w:type="dxa"/>
            <w:tcBorders>
              <w:left w:val="single" w:sz="4" w:space="0" w:color="000000"/>
              <w:bottom w:val="single" w:sz="4" w:space="0" w:color="000000"/>
              <w:right w:val="single" w:sz="4" w:space="0" w:color="000000"/>
            </w:tcBorders>
            <w:shd w:val="clear" w:color="auto" w:fill="auto"/>
            <w:vAlign w:val="center"/>
          </w:tcPr>
          <w:p w14:paraId="33585156" w14:textId="762E28C2" w:rsidR="00CD2EAB" w:rsidRPr="002C4E08" w:rsidRDefault="00BF77FE" w:rsidP="00D73E58">
            <w:pPr>
              <w:ind w:right="113"/>
              <w:jc w:val="right"/>
              <w:rPr>
                <w:color w:val="000000"/>
                <w:sz w:val="16"/>
                <w:szCs w:val="16"/>
              </w:rPr>
            </w:pPr>
            <w:r>
              <w:rPr>
                <w:color w:val="000000"/>
                <w:sz w:val="16"/>
                <w:szCs w:val="16"/>
              </w:rPr>
              <w:t>5.0</w:t>
            </w:r>
            <w:r w:rsidR="00CD2EAB">
              <w:rPr>
                <w:color w:val="000000"/>
                <w:sz w:val="16"/>
                <w:szCs w:val="16"/>
              </w:rPr>
              <w:t>00,00</w:t>
            </w:r>
          </w:p>
        </w:tc>
      </w:tr>
      <w:tr w:rsidR="00CD2EAB" w14:paraId="19BFB886" w14:textId="77777777" w:rsidTr="00D73E58">
        <w:trPr>
          <w:trHeight w:val="259"/>
        </w:trPr>
        <w:tc>
          <w:tcPr>
            <w:tcW w:w="3985" w:type="dxa"/>
            <w:vMerge/>
            <w:tcBorders>
              <w:left w:val="single" w:sz="8" w:space="0" w:color="000000"/>
              <w:bottom w:val="single" w:sz="4" w:space="0" w:color="000000"/>
              <w:right w:val="single" w:sz="4" w:space="0" w:color="auto"/>
            </w:tcBorders>
            <w:shd w:val="clear" w:color="auto" w:fill="auto"/>
            <w:vAlign w:val="center"/>
          </w:tcPr>
          <w:p w14:paraId="3443CB5A" w14:textId="77777777" w:rsidR="00CD2EAB" w:rsidRDefault="00CD2EAB" w:rsidP="00D73E58">
            <w:pPr>
              <w:jc w:val="both"/>
              <w:rPr>
                <w:sz w:val="16"/>
                <w:szCs w:val="16"/>
              </w:rPr>
            </w:pPr>
          </w:p>
        </w:tc>
        <w:tc>
          <w:tcPr>
            <w:tcW w:w="2541" w:type="dxa"/>
            <w:tcBorders>
              <w:left w:val="single" w:sz="4" w:space="0" w:color="auto"/>
              <w:bottom w:val="single" w:sz="4" w:space="0" w:color="000000"/>
            </w:tcBorders>
            <w:shd w:val="clear" w:color="auto" w:fill="auto"/>
            <w:vAlign w:val="center"/>
          </w:tcPr>
          <w:p w14:paraId="27DD04AD" w14:textId="2431C2CC" w:rsidR="00CD2EAB" w:rsidRDefault="00CD2EAB" w:rsidP="00D73E58">
            <w:pPr>
              <w:jc w:val="both"/>
              <w:rPr>
                <w:sz w:val="16"/>
                <w:szCs w:val="16"/>
              </w:rPr>
            </w:pPr>
            <w:r>
              <w:rPr>
                <w:sz w:val="16"/>
                <w:szCs w:val="16"/>
              </w:rPr>
              <w:t xml:space="preserve">A cada novos 100Km </w:t>
            </w:r>
            <w:r w:rsidR="00BF77FE">
              <w:rPr>
                <w:sz w:val="16"/>
                <w:szCs w:val="16"/>
              </w:rPr>
              <w:t>percorridos considerando a ida e a volta</w:t>
            </w:r>
            <w:r>
              <w:rPr>
                <w:sz w:val="16"/>
                <w:szCs w:val="16"/>
              </w:rPr>
              <w:t>.</w:t>
            </w:r>
          </w:p>
        </w:tc>
        <w:tc>
          <w:tcPr>
            <w:tcW w:w="982" w:type="dxa"/>
            <w:tcBorders>
              <w:left w:val="single" w:sz="4" w:space="0" w:color="000000"/>
              <w:bottom w:val="single" w:sz="4" w:space="0" w:color="000000"/>
            </w:tcBorders>
            <w:shd w:val="clear" w:color="auto" w:fill="auto"/>
            <w:vAlign w:val="center"/>
          </w:tcPr>
          <w:p w14:paraId="6509378A" w14:textId="692B71A8" w:rsidR="00CD2EAB" w:rsidRDefault="00BF77FE" w:rsidP="00D73E58">
            <w:pPr>
              <w:snapToGrid w:val="0"/>
              <w:jc w:val="center"/>
              <w:rPr>
                <w:sz w:val="16"/>
                <w:szCs w:val="16"/>
              </w:rPr>
            </w:pPr>
            <w:r>
              <w:rPr>
                <w:sz w:val="16"/>
                <w:szCs w:val="16"/>
              </w:rPr>
              <w:t>4</w:t>
            </w:r>
            <w:r w:rsidR="00CD2EAB">
              <w:rPr>
                <w:sz w:val="16"/>
                <w:szCs w:val="16"/>
              </w:rPr>
              <w:t>0</w:t>
            </w:r>
          </w:p>
        </w:tc>
        <w:tc>
          <w:tcPr>
            <w:tcW w:w="839" w:type="dxa"/>
            <w:tcBorders>
              <w:left w:val="single" w:sz="4" w:space="0" w:color="000000"/>
              <w:bottom w:val="single" w:sz="4" w:space="0" w:color="000000"/>
            </w:tcBorders>
            <w:shd w:val="clear" w:color="auto" w:fill="auto"/>
            <w:vAlign w:val="center"/>
          </w:tcPr>
          <w:p w14:paraId="2DA4890B" w14:textId="77777777" w:rsidR="00CD2EAB" w:rsidRDefault="00CD2EAB" w:rsidP="00D73E58">
            <w:pPr>
              <w:snapToGrid w:val="0"/>
              <w:ind w:right="57"/>
              <w:jc w:val="right"/>
              <w:rPr>
                <w:color w:val="000000"/>
                <w:sz w:val="16"/>
                <w:szCs w:val="16"/>
              </w:rPr>
            </w:pPr>
            <w:r>
              <w:rPr>
                <w:color w:val="000000"/>
                <w:sz w:val="16"/>
                <w:szCs w:val="16"/>
              </w:rPr>
              <w:t>160</w:t>
            </w:r>
          </w:p>
        </w:tc>
        <w:tc>
          <w:tcPr>
            <w:tcW w:w="999" w:type="dxa"/>
            <w:tcBorders>
              <w:left w:val="single" w:sz="4" w:space="0" w:color="000000"/>
              <w:bottom w:val="single" w:sz="4" w:space="0" w:color="000000"/>
              <w:right w:val="single" w:sz="4" w:space="0" w:color="000000"/>
            </w:tcBorders>
            <w:shd w:val="clear" w:color="auto" w:fill="auto"/>
            <w:vAlign w:val="center"/>
          </w:tcPr>
          <w:p w14:paraId="1C2A31A8" w14:textId="553A908F" w:rsidR="00CD2EAB" w:rsidRDefault="00BF77FE" w:rsidP="00D73E58">
            <w:pPr>
              <w:ind w:right="113"/>
              <w:jc w:val="right"/>
              <w:rPr>
                <w:color w:val="000000"/>
                <w:sz w:val="16"/>
                <w:szCs w:val="16"/>
              </w:rPr>
            </w:pPr>
            <w:r>
              <w:rPr>
                <w:color w:val="000000"/>
                <w:sz w:val="16"/>
                <w:szCs w:val="16"/>
              </w:rPr>
              <w:t>6</w:t>
            </w:r>
            <w:r w:rsidR="00CD2EAB">
              <w:rPr>
                <w:color w:val="000000"/>
                <w:sz w:val="16"/>
                <w:szCs w:val="16"/>
              </w:rPr>
              <w:t>.</w:t>
            </w:r>
            <w:r>
              <w:rPr>
                <w:color w:val="000000"/>
                <w:sz w:val="16"/>
                <w:szCs w:val="16"/>
              </w:rPr>
              <w:t>4</w:t>
            </w:r>
            <w:r w:rsidR="00CD2EAB">
              <w:rPr>
                <w:color w:val="000000"/>
                <w:sz w:val="16"/>
                <w:szCs w:val="16"/>
              </w:rPr>
              <w:t>00,00</w:t>
            </w:r>
          </w:p>
        </w:tc>
      </w:tr>
      <w:tr w:rsidR="00CD2EAB" w14:paraId="15713CF3" w14:textId="77777777" w:rsidTr="00D73E58">
        <w:trPr>
          <w:trHeight w:val="334"/>
        </w:trPr>
        <w:tc>
          <w:tcPr>
            <w:tcW w:w="8347" w:type="dxa"/>
            <w:gridSpan w:val="4"/>
            <w:tcBorders>
              <w:top w:val="single" w:sz="4" w:space="0" w:color="000000"/>
              <w:left w:val="single" w:sz="4" w:space="0" w:color="000000"/>
              <w:bottom w:val="single" w:sz="4" w:space="0" w:color="000000"/>
            </w:tcBorders>
            <w:shd w:val="clear" w:color="auto" w:fill="auto"/>
            <w:vAlign w:val="center"/>
          </w:tcPr>
          <w:p w14:paraId="6B16B2E3" w14:textId="77777777" w:rsidR="00CD2EAB" w:rsidRPr="002C4E08" w:rsidRDefault="00CD2EAB" w:rsidP="00D73E58">
            <w:r w:rsidRPr="002C4E08">
              <w:rPr>
                <w:b/>
                <w:sz w:val="16"/>
                <w:szCs w:val="16"/>
              </w:rPr>
              <w:t>TOTAL (variável de acordo com o tipo de plantão clínico autorizado no período)</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98FDF" w14:textId="6228862C" w:rsidR="00CD2EAB" w:rsidRPr="00847FF1" w:rsidRDefault="00CD2EAB" w:rsidP="00B5556A">
            <w:pPr>
              <w:suppressAutoHyphens w:val="0"/>
              <w:ind w:right="118"/>
              <w:jc w:val="right"/>
              <w:rPr>
                <w:b/>
                <w:color w:val="000000"/>
                <w:sz w:val="16"/>
                <w:szCs w:val="16"/>
                <w:lang w:eastAsia="pt-BR"/>
              </w:rPr>
            </w:pPr>
            <w:r w:rsidRPr="00847FF1">
              <w:rPr>
                <w:b/>
                <w:color w:val="000000"/>
                <w:sz w:val="16"/>
                <w:szCs w:val="16"/>
              </w:rPr>
              <w:t>17</w:t>
            </w:r>
            <w:r w:rsidR="0090474F">
              <w:rPr>
                <w:b/>
                <w:color w:val="000000"/>
                <w:sz w:val="16"/>
                <w:szCs w:val="16"/>
              </w:rPr>
              <w:t>6</w:t>
            </w:r>
            <w:r w:rsidRPr="00847FF1">
              <w:rPr>
                <w:b/>
                <w:color w:val="000000"/>
                <w:sz w:val="16"/>
                <w:szCs w:val="16"/>
              </w:rPr>
              <w:t>.</w:t>
            </w:r>
            <w:r w:rsidR="0090474F">
              <w:rPr>
                <w:b/>
                <w:color w:val="000000"/>
                <w:sz w:val="16"/>
                <w:szCs w:val="16"/>
              </w:rPr>
              <w:t>024</w:t>
            </w:r>
            <w:r w:rsidRPr="00847FF1">
              <w:rPr>
                <w:b/>
                <w:color w:val="000000"/>
                <w:sz w:val="16"/>
                <w:szCs w:val="16"/>
              </w:rPr>
              <w:t>,84</w:t>
            </w:r>
          </w:p>
        </w:tc>
      </w:tr>
    </w:tbl>
    <w:p w14:paraId="343BEF13" w14:textId="77777777" w:rsidR="00CD2EAB" w:rsidRDefault="00CD2EAB" w:rsidP="00CD2EAB">
      <w:pPr>
        <w:rPr>
          <w:b/>
          <w:bCs/>
          <w:sz w:val="16"/>
          <w:szCs w:val="16"/>
        </w:rPr>
      </w:pPr>
    </w:p>
    <w:p w14:paraId="7A4F799A" w14:textId="77777777" w:rsidR="00CD2EAB" w:rsidRDefault="00CD2EAB" w:rsidP="00CD2EAB">
      <w:r>
        <w:rPr>
          <w:b/>
          <w:bCs/>
          <w:sz w:val="16"/>
          <w:szCs w:val="16"/>
        </w:rPr>
        <w:t>BLOCO II</w:t>
      </w:r>
    </w:p>
    <w:tbl>
      <w:tblPr>
        <w:tblW w:w="9356" w:type="dxa"/>
        <w:tblInd w:w="-152" w:type="dxa"/>
        <w:tblLayout w:type="fixed"/>
        <w:tblCellMar>
          <w:left w:w="70" w:type="dxa"/>
          <w:right w:w="70" w:type="dxa"/>
        </w:tblCellMar>
        <w:tblLook w:val="0000" w:firstRow="0" w:lastRow="0" w:firstColumn="0" w:lastColumn="0" w:noHBand="0" w:noVBand="0"/>
      </w:tblPr>
      <w:tblGrid>
        <w:gridCol w:w="7513"/>
        <w:gridCol w:w="851"/>
        <w:gridCol w:w="992"/>
      </w:tblGrid>
      <w:tr w:rsidR="00CD2EAB" w14:paraId="2F07A70A" w14:textId="77777777" w:rsidTr="00D73E58">
        <w:trPr>
          <w:trHeight w:val="270"/>
        </w:trPr>
        <w:tc>
          <w:tcPr>
            <w:tcW w:w="7513" w:type="dxa"/>
            <w:tcBorders>
              <w:top w:val="single" w:sz="8" w:space="0" w:color="000000"/>
              <w:left w:val="single" w:sz="8" w:space="0" w:color="000000"/>
              <w:bottom w:val="single" w:sz="8" w:space="0" w:color="000000"/>
            </w:tcBorders>
            <w:shd w:val="clear" w:color="auto" w:fill="auto"/>
          </w:tcPr>
          <w:p w14:paraId="55F8F0A5" w14:textId="77777777" w:rsidR="00CD2EAB" w:rsidRDefault="00CD2EAB" w:rsidP="00D73E58">
            <w:r>
              <w:rPr>
                <w:b/>
                <w:color w:val="000000"/>
                <w:sz w:val="16"/>
                <w:szCs w:val="16"/>
              </w:rPr>
              <w:t>SERVIÇOS TÉCNICOS TERCEIRIZADOS</w:t>
            </w:r>
          </w:p>
        </w:tc>
        <w:tc>
          <w:tcPr>
            <w:tcW w:w="851" w:type="dxa"/>
            <w:tcBorders>
              <w:top w:val="single" w:sz="8" w:space="0" w:color="000000"/>
              <w:left w:val="single" w:sz="4" w:space="0" w:color="000000"/>
              <w:bottom w:val="single" w:sz="8" w:space="0" w:color="000000"/>
            </w:tcBorders>
            <w:shd w:val="clear" w:color="auto" w:fill="auto"/>
            <w:vAlign w:val="center"/>
          </w:tcPr>
          <w:p w14:paraId="4A34D2C4" w14:textId="77777777" w:rsidR="00CD2EAB" w:rsidRDefault="00CD2EAB" w:rsidP="00D73E58">
            <w:pPr>
              <w:jc w:val="center"/>
            </w:pPr>
            <w:r>
              <w:rPr>
                <w:b/>
                <w:color w:val="000000"/>
                <w:sz w:val="16"/>
                <w:szCs w:val="16"/>
              </w:rPr>
              <w:t>QUANT. MENSAL</w:t>
            </w:r>
          </w:p>
        </w:tc>
        <w:tc>
          <w:tcPr>
            <w:tcW w:w="99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7868776" w14:textId="77777777" w:rsidR="00CD2EAB" w:rsidRDefault="00CD2EAB" w:rsidP="00D73E58">
            <w:pPr>
              <w:jc w:val="center"/>
            </w:pPr>
            <w:r>
              <w:rPr>
                <w:b/>
                <w:color w:val="000000"/>
                <w:sz w:val="16"/>
                <w:szCs w:val="16"/>
              </w:rPr>
              <w:t>TOTAL MENSAL</w:t>
            </w:r>
          </w:p>
        </w:tc>
      </w:tr>
      <w:tr w:rsidR="00CD2EAB" w14:paraId="092AC5AC" w14:textId="77777777" w:rsidTr="00D73E58">
        <w:trPr>
          <w:trHeight w:val="255"/>
        </w:trPr>
        <w:tc>
          <w:tcPr>
            <w:tcW w:w="7513" w:type="dxa"/>
            <w:tcBorders>
              <w:top w:val="single" w:sz="8" w:space="0" w:color="000000"/>
              <w:left w:val="single" w:sz="8" w:space="0" w:color="000000"/>
              <w:bottom w:val="single" w:sz="4" w:space="0" w:color="000000"/>
            </w:tcBorders>
            <w:shd w:val="clear" w:color="auto" w:fill="auto"/>
            <w:vAlign w:val="center"/>
          </w:tcPr>
          <w:p w14:paraId="539FF70F" w14:textId="77777777" w:rsidR="00CD2EAB" w:rsidRDefault="00CD2EAB" w:rsidP="00D73E58">
            <w:r>
              <w:rPr>
                <w:color w:val="000000"/>
                <w:sz w:val="16"/>
                <w:szCs w:val="16"/>
              </w:rPr>
              <w:t>Serviços de nutricionista</w:t>
            </w:r>
          </w:p>
        </w:tc>
        <w:tc>
          <w:tcPr>
            <w:tcW w:w="851" w:type="dxa"/>
            <w:tcBorders>
              <w:top w:val="single" w:sz="8" w:space="0" w:color="000000"/>
              <w:left w:val="single" w:sz="4" w:space="0" w:color="000000"/>
              <w:bottom w:val="single" w:sz="4" w:space="0" w:color="000000"/>
            </w:tcBorders>
            <w:shd w:val="clear" w:color="auto" w:fill="auto"/>
            <w:vAlign w:val="center"/>
          </w:tcPr>
          <w:p w14:paraId="3AD5DEC7" w14:textId="77777777" w:rsidR="00CD2EAB" w:rsidRDefault="00CD2EAB" w:rsidP="00D73E58">
            <w:pPr>
              <w:jc w:val="center"/>
            </w:pPr>
            <w:r>
              <w:rPr>
                <w:color w:val="000000"/>
                <w:sz w:val="16"/>
                <w:szCs w:val="16"/>
              </w:rPr>
              <w:t>Demanda</w:t>
            </w:r>
          </w:p>
        </w:tc>
        <w:tc>
          <w:tcPr>
            <w:tcW w:w="99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9D05A73" w14:textId="77777777" w:rsidR="00CD2EAB" w:rsidRDefault="00CD2EAB" w:rsidP="00D73E58">
            <w:pPr>
              <w:suppressAutoHyphens w:val="0"/>
              <w:jc w:val="right"/>
            </w:pPr>
            <w:r>
              <w:rPr>
                <w:color w:val="000000"/>
                <w:sz w:val="16"/>
                <w:szCs w:val="16"/>
              </w:rPr>
              <w:t>2.204,07</w:t>
            </w:r>
          </w:p>
        </w:tc>
      </w:tr>
      <w:tr w:rsidR="00CD2EAB" w14:paraId="38FBF93F" w14:textId="77777777" w:rsidTr="00D73E58">
        <w:trPr>
          <w:trHeight w:val="255"/>
        </w:trPr>
        <w:tc>
          <w:tcPr>
            <w:tcW w:w="7513" w:type="dxa"/>
            <w:tcBorders>
              <w:top w:val="single" w:sz="8" w:space="0" w:color="000000"/>
              <w:left w:val="single" w:sz="8" w:space="0" w:color="000000"/>
              <w:bottom w:val="single" w:sz="4" w:space="0" w:color="000000"/>
            </w:tcBorders>
            <w:shd w:val="clear" w:color="auto" w:fill="auto"/>
            <w:vAlign w:val="center"/>
          </w:tcPr>
          <w:p w14:paraId="48EE0D6F" w14:textId="77777777" w:rsidR="00CD2EAB" w:rsidRDefault="00CD2EAB" w:rsidP="00D73E58">
            <w:pPr>
              <w:jc w:val="both"/>
            </w:pPr>
            <w:r>
              <w:rPr>
                <w:color w:val="000000"/>
                <w:sz w:val="16"/>
                <w:szCs w:val="16"/>
              </w:rPr>
              <w:t>Serviços técnicos em enfermagem para atendimento e remoção de pessoas acidentadas no perímetro municipal e para acompanhamento em transporte por ambulância incluindo viagens simultâneas, sobre aviso</w:t>
            </w:r>
          </w:p>
        </w:tc>
        <w:tc>
          <w:tcPr>
            <w:tcW w:w="851" w:type="dxa"/>
            <w:tcBorders>
              <w:top w:val="single" w:sz="8" w:space="0" w:color="000000"/>
              <w:left w:val="single" w:sz="4" w:space="0" w:color="000000"/>
              <w:bottom w:val="single" w:sz="4" w:space="0" w:color="000000"/>
            </w:tcBorders>
            <w:shd w:val="clear" w:color="auto" w:fill="auto"/>
            <w:vAlign w:val="center"/>
          </w:tcPr>
          <w:p w14:paraId="6F862CC5" w14:textId="77777777" w:rsidR="00CD2EAB" w:rsidRDefault="00CD2EAB" w:rsidP="00D73E58">
            <w:pPr>
              <w:jc w:val="center"/>
            </w:pPr>
            <w:r>
              <w:rPr>
                <w:color w:val="000000"/>
                <w:sz w:val="16"/>
                <w:szCs w:val="16"/>
              </w:rPr>
              <w:t>Demanda</w:t>
            </w:r>
          </w:p>
        </w:tc>
        <w:tc>
          <w:tcPr>
            <w:tcW w:w="99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9706C6B" w14:textId="77777777" w:rsidR="00CD2EAB" w:rsidRDefault="00CD2EAB" w:rsidP="00D73E58">
            <w:pPr>
              <w:jc w:val="right"/>
            </w:pPr>
            <w:r>
              <w:rPr>
                <w:color w:val="000000"/>
                <w:sz w:val="16"/>
                <w:szCs w:val="16"/>
              </w:rPr>
              <w:t>5.956,95</w:t>
            </w:r>
          </w:p>
        </w:tc>
      </w:tr>
      <w:tr w:rsidR="00CD2EAB" w14:paraId="661FF6C9" w14:textId="77777777" w:rsidTr="00D73E58">
        <w:trPr>
          <w:trHeight w:val="255"/>
        </w:trPr>
        <w:tc>
          <w:tcPr>
            <w:tcW w:w="7513" w:type="dxa"/>
            <w:tcBorders>
              <w:left w:val="single" w:sz="8" w:space="0" w:color="000000"/>
              <w:bottom w:val="single" w:sz="4" w:space="0" w:color="000000"/>
            </w:tcBorders>
            <w:shd w:val="clear" w:color="auto" w:fill="auto"/>
            <w:vAlign w:val="center"/>
          </w:tcPr>
          <w:p w14:paraId="3595BE74" w14:textId="77777777" w:rsidR="00CD2EAB" w:rsidRDefault="00CD2EAB" w:rsidP="00D73E58">
            <w:r>
              <w:rPr>
                <w:color w:val="000000"/>
                <w:sz w:val="16"/>
                <w:szCs w:val="16"/>
              </w:rPr>
              <w:t>Serviços de Raio-X, incluindo plantão sobre aviso</w:t>
            </w:r>
          </w:p>
        </w:tc>
        <w:tc>
          <w:tcPr>
            <w:tcW w:w="851" w:type="dxa"/>
            <w:tcBorders>
              <w:left w:val="single" w:sz="4" w:space="0" w:color="000000"/>
              <w:bottom w:val="single" w:sz="4" w:space="0" w:color="000000"/>
            </w:tcBorders>
            <w:shd w:val="clear" w:color="auto" w:fill="auto"/>
            <w:vAlign w:val="center"/>
          </w:tcPr>
          <w:p w14:paraId="4CB83671" w14:textId="77777777" w:rsidR="00CD2EAB" w:rsidRDefault="00CD2EAB" w:rsidP="00D73E58">
            <w:pPr>
              <w:jc w:val="center"/>
            </w:pPr>
            <w:r>
              <w:rPr>
                <w:color w:val="000000"/>
                <w:sz w:val="16"/>
                <w:szCs w:val="16"/>
              </w:rPr>
              <w:t>Demanda</w:t>
            </w:r>
          </w:p>
        </w:tc>
        <w:tc>
          <w:tcPr>
            <w:tcW w:w="992" w:type="dxa"/>
            <w:tcBorders>
              <w:left w:val="single" w:sz="4" w:space="0" w:color="000000"/>
              <w:bottom w:val="single" w:sz="4" w:space="0" w:color="000000"/>
              <w:right w:val="single" w:sz="4" w:space="0" w:color="000000"/>
            </w:tcBorders>
            <w:shd w:val="clear" w:color="auto" w:fill="auto"/>
            <w:vAlign w:val="center"/>
          </w:tcPr>
          <w:p w14:paraId="520D5FC5" w14:textId="77777777" w:rsidR="00CD2EAB" w:rsidRDefault="00CD2EAB" w:rsidP="00D73E58">
            <w:pPr>
              <w:jc w:val="right"/>
            </w:pPr>
            <w:r>
              <w:rPr>
                <w:color w:val="000000"/>
                <w:sz w:val="16"/>
                <w:szCs w:val="16"/>
              </w:rPr>
              <w:t>7.148,33</w:t>
            </w:r>
          </w:p>
        </w:tc>
      </w:tr>
      <w:tr w:rsidR="00CD2EAB" w14:paraId="3A7B1EDC" w14:textId="77777777" w:rsidTr="00D73E58">
        <w:trPr>
          <w:trHeight w:val="255"/>
        </w:trPr>
        <w:tc>
          <w:tcPr>
            <w:tcW w:w="8364" w:type="dxa"/>
            <w:gridSpan w:val="2"/>
            <w:tcBorders>
              <w:top w:val="single" w:sz="4" w:space="0" w:color="000000"/>
              <w:left w:val="single" w:sz="8" w:space="0" w:color="000000"/>
              <w:bottom w:val="single" w:sz="4" w:space="0" w:color="000000"/>
            </w:tcBorders>
            <w:shd w:val="clear" w:color="auto" w:fill="auto"/>
            <w:vAlign w:val="center"/>
          </w:tcPr>
          <w:p w14:paraId="734B5E46" w14:textId="77777777" w:rsidR="00CD2EAB" w:rsidRDefault="00CD2EAB" w:rsidP="00D73E58">
            <w:r>
              <w:rPr>
                <w:b/>
                <w:color w:val="000000"/>
                <w:sz w:val="16"/>
                <w:szCs w:val="16"/>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C9ACB" w14:textId="77777777" w:rsidR="00CD2EAB" w:rsidRDefault="00CD2EAB" w:rsidP="00D73E58">
            <w:pPr>
              <w:jc w:val="right"/>
            </w:pPr>
            <w:r>
              <w:rPr>
                <w:b/>
                <w:color w:val="000000"/>
                <w:sz w:val="16"/>
                <w:szCs w:val="16"/>
              </w:rPr>
              <w:t>15.309,35</w:t>
            </w:r>
          </w:p>
        </w:tc>
      </w:tr>
    </w:tbl>
    <w:p w14:paraId="205BB1D8" w14:textId="77777777" w:rsidR="00CD2EAB" w:rsidRDefault="00CD2EAB" w:rsidP="00CD2EAB">
      <w:pPr>
        <w:rPr>
          <w:sz w:val="16"/>
          <w:szCs w:val="16"/>
        </w:rPr>
      </w:pPr>
    </w:p>
    <w:p w14:paraId="78C26FBA" w14:textId="77777777" w:rsidR="00CD2EAB" w:rsidRDefault="00CD2EAB" w:rsidP="00CD2EAB">
      <w:r>
        <w:rPr>
          <w:b/>
          <w:bCs/>
          <w:sz w:val="16"/>
          <w:szCs w:val="16"/>
        </w:rPr>
        <w:t>BLOCO III</w:t>
      </w:r>
    </w:p>
    <w:tbl>
      <w:tblPr>
        <w:tblW w:w="9356" w:type="dxa"/>
        <w:tblInd w:w="-152" w:type="dxa"/>
        <w:tblLayout w:type="fixed"/>
        <w:tblCellMar>
          <w:left w:w="70" w:type="dxa"/>
          <w:right w:w="70" w:type="dxa"/>
        </w:tblCellMar>
        <w:tblLook w:val="0000" w:firstRow="0" w:lastRow="0" w:firstColumn="0" w:lastColumn="0" w:noHBand="0" w:noVBand="0"/>
      </w:tblPr>
      <w:tblGrid>
        <w:gridCol w:w="8364"/>
        <w:gridCol w:w="992"/>
      </w:tblGrid>
      <w:tr w:rsidR="00CD2EAB" w14:paraId="0868137E" w14:textId="77777777" w:rsidTr="00D73E58">
        <w:trPr>
          <w:trHeight w:val="270"/>
        </w:trPr>
        <w:tc>
          <w:tcPr>
            <w:tcW w:w="8364" w:type="dxa"/>
            <w:tcBorders>
              <w:top w:val="single" w:sz="8" w:space="0" w:color="000000"/>
              <w:left w:val="single" w:sz="8" w:space="0" w:color="000000"/>
              <w:bottom w:val="single" w:sz="8" w:space="0" w:color="000000"/>
            </w:tcBorders>
            <w:shd w:val="clear" w:color="auto" w:fill="auto"/>
          </w:tcPr>
          <w:p w14:paraId="56451E9E" w14:textId="77777777" w:rsidR="00CD2EAB" w:rsidRDefault="00CD2EAB" w:rsidP="00D73E58">
            <w:r>
              <w:rPr>
                <w:b/>
                <w:color w:val="000000"/>
                <w:sz w:val="16"/>
                <w:szCs w:val="16"/>
              </w:rPr>
              <w:t>CUSTEIO DE PESSOAL E ENCARGOS</w:t>
            </w:r>
          </w:p>
        </w:tc>
        <w:tc>
          <w:tcPr>
            <w:tcW w:w="99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4B46A8B" w14:textId="77777777" w:rsidR="00CD2EAB" w:rsidRDefault="00CD2EAB" w:rsidP="00D73E58">
            <w:pPr>
              <w:jc w:val="center"/>
            </w:pPr>
            <w:r>
              <w:rPr>
                <w:b/>
                <w:color w:val="000000"/>
                <w:sz w:val="16"/>
                <w:szCs w:val="16"/>
              </w:rPr>
              <w:t>TOTAL MENSAL</w:t>
            </w:r>
          </w:p>
        </w:tc>
      </w:tr>
      <w:tr w:rsidR="00CD2EAB" w14:paraId="4F16BF37" w14:textId="77777777" w:rsidTr="00D73E58">
        <w:trPr>
          <w:trHeight w:val="255"/>
        </w:trPr>
        <w:tc>
          <w:tcPr>
            <w:tcW w:w="8364" w:type="dxa"/>
            <w:tcBorders>
              <w:top w:val="single" w:sz="4" w:space="0" w:color="000000"/>
              <w:left w:val="single" w:sz="8" w:space="0" w:color="000000"/>
              <w:bottom w:val="single" w:sz="4" w:space="0" w:color="000000"/>
            </w:tcBorders>
            <w:shd w:val="clear" w:color="auto" w:fill="auto"/>
            <w:vAlign w:val="center"/>
          </w:tcPr>
          <w:p w14:paraId="1BC076B5" w14:textId="77777777" w:rsidR="00CD2EAB" w:rsidRDefault="00CD2EAB" w:rsidP="00D73E58">
            <w:r>
              <w:rPr>
                <w:color w:val="000000"/>
                <w:sz w:val="16"/>
                <w:szCs w:val="16"/>
              </w:rPr>
              <w:t>Custeio de pessoal e encargos sociais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6BE7E" w14:textId="77777777" w:rsidR="00CD2EAB" w:rsidRDefault="00CD2EAB" w:rsidP="00D73E58">
            <w:pPr>
              <w:jc w:val="right"/>
            </w:pPr>
            <w:r>
              <w:rPr>
                <w:color w:val="000000"/>
                <w:sz w:val="16"/>
                <w:szCs w:val="16"/>
              </w:rPr>
              <w:t>84.049,12</w:t>
            </w:r>
          </w:p>
        </w:tc>
      </w:tr>
      <w:tr w:rsidR="00CD2EAB" w14:paraId="2FBEA52E" w14:textId="77777777" w:rsidTr="00D73E58">
        <w:trPr>
          <w:trHeight w:val="255"/>
        </w:trPr>
        <w:tc>
          <w:tcPr>
            <w:tcW w:w="8364" w:type="dxa"/>
            <w:tcBorders>
              <w:top w:val="single" w:sz="4" w:space="0" w:color="000000"/>
              <w:left w:val="single" w:sz="8" w:space="0" w:color="000000"/>
              <w:bottom w:val="single" w:sz="4" w:space="0" w:color="000000"/>
            </w:tcBorders>
            <w:shd w:val="clear" w:color="auto" w:fill="auto"/>
            <w:vAlign w:val="center"/>
          </w:tcPr>
          <w:p w14:paraId="36B279D9" w14:textId="77777777" w:rsidR="00CD2EAB" w:rsidRDefault="00CD2EAB" w:rsidP="00D73E58">
            <w:r>
              <w:rPr>
                <w:b/>
                <w:color w:val="000000"/>
                <w:sz w:val="16"/>
                <w:szCs w:val="16"/>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93DA4" w14:textId="77777777" w:rsidR="00CD2EAB" w:rsidRDefault="00CD2EAB" w:rsidP="00D73E58">
            <w:pPr>
              <w:jc w:val="right"/>
            </w:pPr>
            <w:r>
              <w:rPr>
                <w:b/>
                <w:color w:val="000000"/>
                <w:sz w:val="16"/>
                <w:szCs w:val="16"/>
              </w:rPr>
              <w:t>84.049,12</w:t>
            </w:r>
          </w:p>
        </w:tc>
      </w:tr>
    </w:tbl>
    <w:p w14:paraId="3FD39F11" w14:textId="77777777" w:rsidR="00CD2EAB" w:rsidRDefault="00CD2EAB" w:rsidP="00CD2EAB">
      <w:pPr>
        <w:rPr>
          <w:sz w:val="16"/>
          <w:szCs w:val="16"/>
        </w:rPr>
      </w:pPr>
    </w:p>
    <w:p w14:paraId="348A2259" w14:textId="77777777" w:rsidR="00CD2EAB" w:rsidRDefault="00CD2EAB" w:rsidP="00CD2EAB">
      <w:pPr>
        <w:jc w:val="both"/>
      </w:pPr>
      <w:r>
        <w:rPr>
          <w:b/>
          <w:bCs/>
          <w:sz w:val="16"/>
          <w:szCs w:val="16"/>
        </w:rPr>
        <w:t>BLOCO IV</w:t>
      </w:r>
    </w:p>
    <w:tbl>
      <w:tblPr>
        <w:tblW w:w="9356" w:type="dxa"/>
        <w:tblInd w:w="-152" w:type="dxa"/>
        <w:tblLayout w:type="fixed"/>
        <w:tblCellMar>
          <w:left w:w="70" w:type="dxa"/>
          <w:right w:w="70" w:type="dxa"/>
        </w:tblCellMar>
        <w:tblLook w:val="0000" w:firstRow="0" w:lastRow="0" w:firstColumn="0" w:lastColumn="0" w:noHBand="0" w:noVBand="0"/>
      </w:tblPr>
      <w:tblGrid>
        <w:gridCol w:w="8364"/>
        <w:gridCol w:w="992"/>
      </w:tblGrid>
      <w:tr w:rsidR="00CD2EAB" w14:paraId="25AF46A2" w14:textId="77777777" w:rsidTr="00D73E58">
        <w:trPr>
          <w:trHeight w:val="270"/>
        </w:trPr>
        <w:tc>
          <w:tcPr>
            <w:tcW w:w="8364" w:type="dxa"/>
            <w:tcBorders>
              <w:top w:val="single" w:sz="8" w:space="0" w:color="000000"/>
              <w:left w:val="single" w:sz="8" w:space="0" w:color="000000"/>
              <w:bottom w:val="single" w:sz="8" w:space="0" w:color="000000"/>
            </w:tcBorders>
            <w:shd w:val="clear" w:color="auto" w:fill="auto"/>
          </w:tcPr>
          <w:p w14:paraId="32547BA3" w14:textId="77777777" w:rsidR="00CD2EAB" w:rsidRDefault="00CD2EAB" w:rsidP="00D73E58">
            <w:r>
              <w:rPr>
                <w:b/>
                <w:sz w:val="16"/>
                <w:szCs w:val="16"/>
              </w:rPr>
              <w:t>MANUTENÇÃO DE DESPESAS OPERACIONAIS</w:t>
            </w:r>
          </w:p>
        </w:tc>
        <w:tc>
          <w:tcPr>
            <w:tcW w:w="99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E17E4BE" w14:textId="77777777" w:rsidR="00CD2EAB" w:rsidRDefault="00CD2EAB" w:rsidP="00D73E58">
            <w:pPr>
              <w:jc w:val="center"/>
            </w:pPr>
            <w:r>
              <w:rPr>
                <w:b/>
                <w:sz w:val="16"/>
                <w:szCs w:val="16"/>
              </w:rPr>
              <w:t>TOTAL MENSAL</w:t>
            </w:r>
          </w:p>
        </w:tc>
      </w:tr>
      <w:tr w:rsidR="00CD2EAB" w14:paraId="5D1DB63F" w14:textId="77777777" w:rsidTr="00D73E58">
        <w:trPr>
          <w:trHeight w:val="255"/>
        </w:trPr>
        <w:tc>
          <w:tcPr>
            <w:tcW w:w="8364" w:type="dxa"/>
            <w:tcBorders>
              <w:top w:val="single" w:sz="4" w:space="0" w:color="000000"/>
              <w:left w:val="single" w:sz="8" w:space="0" w:color="000000"/>
              <w:bottom w:val="single" w:sz="4" w:space="0" w:color="000000"/>
            </w:tcBorders>
            <w:shd w:val="clear" w:color="auto" w:fill="auto"/>
            <w:vAlign w:val="center"/>
          </w:tcPr>
          <w:p w14:paraId="50358732" w14:textId="77777777" w:rsidR="00CD2EAB" w:rsidRDefault="00CD2EAB" w:rsidP="00D73E58">
            <w:r>
              <w:rPr>
                <w:sz w:val="16"/>
                <w:szCs w:val="16"/>
              </w:rPr>
              <w:t>Materiais e serviços</w:t>
            </w:r>
          </w:p>
          <w:p w14:paraId="30907AE8" w14:textId="77777777" w:rsidR="00CD2EAB" w:rsidRDefault="00CD2EAB" w:rsidP="00D73E58">
            <w:r>
              <w:rPr>
                <w:b/>
                <w:sz w:val="16"/>
                <w:szCs w:val="16"/>
              </w:rPr>
              <w:t xml:space="preserve">- </w:t>
            </w:r>
            <w:r>
              <w:rPr>
                <w:sz w:val="16"/>
                <w:szCs w:val="16"/>
              </w:rPr>
              <w:t>Medicamentos</w:t>
            </w:r>
          </w:p>
          <w:p w14:paraId="31C7E5C8" w14:textId="77777777" w:rsidR="00CD2EAB" w:rsidRDefault="00CD2EAB" w:rsidP="00D73E58">
            <w:r>
              <w:rPr>
                <w:sz w:val="16"/>
                <w:szCs w:val="16"/>
              </w:rPr>
              <w:t>- Alimentação</w:t>
            </w:r>
          </w:p>
          <w:p w14:paraId="5CC6F8C7" w14:textId="77777777" w:rsidR="00CD2EAB" w:rsidRDefault="00CD2EAB" w:rsidP="00D73E58">
            <w:r>
              <w:rPr>
                <w:sz w:val="16"/>
                <w:szCs w:val="16"/>
              </w:rPr>
              <w:t>- Materiais de limpeza</w:t>
            </w:r>
          </w:p>
          <w:p w14:paraId="5842E34D" w14:textId="77777777" w:rsidR="00CD2EAB" w:rsidRDefault="00CD2EAB" w:rsidP="00D73E58">
            <w:r>
              <w:rPr>
                <w:sz w:val="16"/>
                <w:szCs w:val="16"/>
              </w:rPr>
              <w:t>- Energia Elétrica</w:t>
            </w:r>
          </w:p>
          <w:p w14:paraId="1916E83A" w14:textId="77777777" w:rsidR="00CD2EAB" w:rsidRDefault="00CD2EAB" w:rsidP="00D73E58">
            <w:r>
              <w:rPr>
                <w:sz w:val="16"/>
                <w:szCs w:val="16"/>
              </w:rPr>
              <w:t>- Água</w:t>
            </w:r>
          </w:p>
          <w:p w14:paraId="1ED7B816" w14:textId="77777777" w:rsidR="00CD2EAB" w:rsidRDefault="00CD2EAB" w:rsidP="00D73E58">
            <w:r>
              <w:rPr>
                <w:sz w:val="16"/>
                <w:szCs w:val="16"/>
              </w:rPr>
              <w:t>- Recolhimento Lixo Hospitalar</w:t>
            </w:r>
          </w:p>
          <w:p w14:paraId="54BDF49D" w14:textId="77777777" w:rsidR="00CD2EAB" w:rsidRDefault="00CD2EAB" w:rsidP="00D73E58">
            <w:r>
              <w:rPr>
                <w:sz w:val="16"/>
                <w:szCs w:val="16"/>
              </w:rPr>
              <w:t>- Telefonia</w:t>
            </w:r>
          </w:p>
          <w:p w14:paraId="165E15F6" w14:textId="77777777" w:rsidR="00CD2EAB" w:rsidRDefault="00CD2EAB" w:rsidP="00D73E58">
            <w:r>
              <w:rPr>
                <w:sz w:val="16"/>
                <w:szCs w:val="16"/>
              </w:rPr>
              <w:t>- Honorários Contábeis</w:t>
            </w:r>
          </w:p>
          <w:p w14:paraId="327D3990" w14:textId="77777777" w:rsidR="00CD2EAB" w:rsidRDefault="00CD2EAB" w:rsidP="00D73E58">
            <w:r>
              <w:rPr>
                <w:sz w:val="16"/>
                <w:szCs w:val="16"/>
              </w:rPr>
              <w:t>- Honorários Advocatícios</w:t>
            </w:r>
          </w:p>
          <w:p w14:paraId="09160FD3" w14:textId="77777777" w:rsidR="00CD2EAB" w:rsidRDefault="00CD2EAB" w:rsidP="00D73E58">
            <w:r>
              <w:rPr>
                <w:sz w:val="16"/>
                <w:szCs w:val="16"/>
              </w:rPr>
              <w:t>- Dedetizações</w:t>
            </w:r>
          </w:p>
          <w:p w14:paraId="2E69C235" w14:textId="77777777" w:rsidR="00CD2EAB" w:rsidRDefault="00CD2EAB" w:rsidP="00D73E58">
            <w:r>
              <w:rPr>
                <w:sz w:val="16"/>
                <w:szCs w:val="16"/>
              </w:rPr>
              <w:t>- Serviços Informática</w:t>
            </w:r>
          </w:p>
          <w:p w14:paraId="2A4C39B5" w14:textId="77777777" w:rsidR="00CD2EAB" w:rsidRDefault="00CD2EAB" w:rsidP="00D73E58">
            <w:r>
              <w:rPr>
                <w:sz w:val="16"/>
                <w:szCs w:val="16"/>
              </w:rPr>
              <w:t>- Manutenção de Equipamentos</w:t>
            </w:r>
          </w:p>
          <w:p w14:paraId="494E8F0C" w14:textId="77777777" w:rsidR="00CD2EAB" w:rsidRDefault="00CD2EAB" w:rsidP="00D73E58">
            <w:r>
              <w:rPr>
                <w:sz w:val="16"/>
                <w:szCs w:val="16"/>
              </w:rPr>
              <w:t>- Etc..</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D2A556" w14:textId="77777777" w:rsidR="00CD2EAB" w:rsidRDefault="00CD2EAB" w:rsidP="00D73E58">
            <w:pPr>
              <w:jc w:val="right"/>
            </w:pPr>
            <w:r>
              <w:rPr>
                <w:sz w:val="16"/>
                <w:szCs w:val="16"/>
              </w:rPr>
              <w:t>45.868,46</w:t>
            </w:r>
          </w:p>
        </w:tc>
      </w:tr>
      <w:tr w:rsidR="00CD2EAB" w14:paraId="368F301D" w14:textId="77777777" w:rsidTr="00D73E58">
        <w:trPr>
          <w:trHeight w:val="255"/>
        </w:trPr>
        <w:tc>
          <w:tcPr>
            <w:tcW w:w="8364" w:type="dxa"/>
            <w:tcBorders>
              <w:top w:val="single" w:sz="4" w:space="0" w:color="000000"/>
              <w:left w:val="single" w:sz="8" w:space="0" w:color="000000"/>
              <w:bottom w:val="single" w:sz="4" w:space="0" w:color="000000"/>
            </w:tcBorders>
            <w:shd w:val="clear" w:color="auto" w:fill="auto"/>
            <w:vAlign w:val="center"/>
          </w:tcPr>
          <w:p w14:paraId="57E57F34" w14:textId="77777777" w:rsidR="00CD2EAB" w:rsidRDefault="00CD2EAB" w:rsidP="00D73E58">
            <w:r>
              <w:rPr>
                <w:b/>
                <w:sz w:val="16"/>
                <w:szCs w:val="16"/>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DD272" w14:textId="77777777" w:rsidR="00CD2EAB" w:rsidRDefault="00CD2EAB" w:rsidP="00D73E58">
            <w:pPr>
              <w:jc w:val="right"/>
            </w:pPr>
            <w:r>
              <w:rPr>
                <w:b/>
                <w:sz w:val="16"/>
                <w:szCs w:val="16"/>
              </w:rPr>
              <w:t>45.868,46</w:t>
            </w:r>
          </w:p>
        </w:tc>
      </w:tr>
    </w:tbl>
    <w:p w14:paraId="2E359410" w14:textId="77777777" w:rsidR="00CD2EAB" w:rsidRPr="00436DF2" w:rsidRDefault="00CD2EAB" w:rsidP="00CD2EAB">
      <w:pPr>
        <w:ind w:right="623"/>
        <w:jc w:val="both"/>
        <w:rPr>
          <w:sz w:val="14"/>
          <w:szCs w:val="16"/>
        </w:rPr>
      </w:pPr>
    </w:p>
    <w:tbl>
      <w:tblPr>
        <w:tblW w:w="9356" w:type="dxa"/>
        <w:tblInd w:w="-152" w:type="dxa"/>
        <w:tblLayout w:type="fixed"/>
        <w:tblCellMar>
          <w:left w:w="70" w:type="dxa"/>
          <w:right w:w="70" w:type="dxa"/>
        </w:tblCellMar>
        <w:tblLook w:val="0000" w:firstRow="0" w:lastRow="0" w:firstColumn="0" w:lastColumn="0" w:noHBand="0" w:noVBand="0"/>
      </w:tblPr>
      <w:tblGrid>
        <w:gridCol w:w="8080"/>
        <w:gridCol w:w="1276"/>
      </w:tblGrid>
      <w:tr w:rsidR="00CD2EAB" w:rsidRPr="002C4E08" w14:paraId="034490C0" w14:textId="77777777" w:rsidTr="00D73E58">
        <w:trPr>
          <w:trHeight w:val="255"/>
        </w:trPr>
        <w:tc>
          <w:tcPr>
            <w:tcW w:w="8080" w:type="dxa"/>
            <w:tcBorders>
              <w:top w:val="single" w:sz="4" w:space="0" w:color="000000"/>
              <w:left w:val="single" w:sz="8" w:space="0" w:color="000000"/>
              <w:bottom w:val="single" w:sz="4" w:space="0" w:color="000000"/>
            </w:tcBorders>
            <w:shd w:val="clear" w:color="auto" w:fill="auto"/>
          </w:tcPr>
          <w:p w14:paraId="587E073F" w14:textId="77777777" w:rsidR="00CD2EAB" w:rsidRDefault="00CD2EAB" w:rsidP="00D73E58">
            <w:pPr>
              <w:spacing w:line="20" w:lineRule="atLeast"/>
            </w:pPr>
            <w:r>
              <w:rPr>
                <w:b/>
                <w:color w:val="000000"/>
                <w:sz w:val="16"/>
                <w:szCs w:val="16"/>
              </w:rPr>
              <w:t xml:space="preserve">TOTAL GERAL </w:t>
            </w:r>
            <w:r>
              <w:rPr>
                <w:b/>
                <w:sz w:val="16"/>
                <w:szCs w:val="16"/>
              </w:rPr>
              <w:t>(variável de acordo com o tipo de plantão clínico autorizado no período)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E8E921" w14:textId="2FDFEC47" w:rsidR="00CD2EAB" w:rsidRPr="002C4E08" w:rsidRDefault="00CD2EAB" w:rsidP="00D73E58">
            <w:pPr>
              <w:suppressAutoHyphens w:val="0"/>
              <w:jc w:val="center"/>
              <w:rPr>
                <w:b/>
                <w:color w:val="000000"/>
                <w:sz w:val="22"/>
                <w:szCs w:val="22"/>
                <w:lang w:eastAsia="pt-BR"/>
              </w:rPr>
            </w:pPr>
            <w:r w:rsidRPr="00847FF1">
              <w:rPr>
                <w:b/>
                <w:color w:val="000000"/>
                <w:sz w:val="22"/>
                <w:szCs w:val="22"/>
              </w:rPr>
              <w:t>3</w:t>
            </w:r>
            <w:r w:rsidR="0090474F">
              <w:rPr>
                <w:b/>
                <w:color w:val="000000"/>
                <w:sz w:val="22"/>
                <w:szCs w:val="22"/>
              </w:rPr>
              <w:t>21</w:t>
            </w:r>
            <w:r w:rsidRPr="00847FF1">
              <w:rPr>
                <w:b/>
                <w:color w:val="000000"/>
                <w:sz w:val="22"/>
                <w:szCs w:val="22"/>
              </w:rPr>
              <w:t>.</w:t>
            </w:r>
            <w:r w:rsidR="0090474F">
              <w:rPr>
                <w:b/>
                <w:color w:val="000000"/>
                <w:sz w:val="22"/>
                <w:szCs w:val="22"/>
              </w:rPr>
              <w:t>251</w:t>
            </w:r>
            <w:r w:rsidRPr="00847FF1">
              <w:rPr>
                <w:b/>
                <w:color w:val="000000"/>
                <w:sz w:val="22"/>
                <w:szCs w:val="22"/>
              </w:rPr>
              <w:t>,77</w:t>
            </w:r>
          </w:p>
        </w:tc>
      </w:tr>
    </w:tbl>
    <w:p w14:paraId="269C73B3" w14:textId="77777777" w:rsidR="00744B83" w:rsidRDefault="00744B83">
      <w:pPr>
        <w:ind w:right="227"/>
        <w:rPr>
          <w:b/>
          <w:sz w:val="16"/>
          <w:szCs w:val="16"/>
        </w:rPr>
      </w:pPr>
    </w:p>
    <w:p w14:paraId="7871CFAB" w14:textId="77777777" w:rsidR="00CD2EAB" w:rsidRDefault="00CD2EAB">
      <w:pPr>
        <w:ind w:right="227"/>
        <w:rPr>
          <w:b/>
          <w:sz w:val="16"/>
          <w:szCs w:val="16"/>
        </w:rPr>
      </w:pPr>
    </w:p>
    <w:p w14:paraId="74D1CF62" w14:textId="77777777" w:rsidR="00D43634" w:rsidRDefault="00D43634">
      <w:pPr>
        <w:ind w:right="227"/>
      </w:pPr>
      <w:r>
        <w:rPr>
          <w:b/>
          <w:sz w:val="16"/>
          <w:szCs w:val="16"/>
        </w:rPr>
        <w:lastRenderedPageBreak/>
        <w:t>NOTAS:</w:t>
      </w:r>
    </w:p>
    <w:p w14:paraId="300DD5EB" w14:textId="77777777" w:rsidR="00D43634" w:rsidRDefault="00D43634">
      <w:pPr>
        <w:jc w:val="both"/>
      </w:pPr>
      <w:r>
        <w:rPr>
          <w:b/>
          <w:bCs/>
          <w:sz w:val="16"/>
          <w:szCs w:val="16"/>
        </w:rPr>
        <w:t xml:space="preserve">01) </w:t>
      </w:r>
      <w:r>
        <w:rPr>
          <w:sz w:val="16"/>
          <w:szCs w:val="16"/>
        </w:rPr>
        <w:t>Com referência às despesas descritas no Bloco III, o município repassará uma parcela adicional, no mês de dezembro, para o pagamento da gratificação natalina dos funcionários.</w:t>
      </w:r>
    </w:p>
    <w:p w14:paraId="1DD460D4" w14:textId="77777777" w:rsidR="00D43634" w:rsidRDefault="00D43634">
      <w:pPr>
        <w:jc w:val="both"/>
      </w:pPr>
      <w:r>
        <w:rPr>
          <w:b/>
          <w:sz w:val="16"/>
          <w:szCs w:val="16"/>
        </w:rPr>
        <w:t>02)</w:t>
      </w:r>
      <w:r>
        <w:rPr>
          <w:sz w:val="16"/>
          <w:szCs w:val="16"/>
        </w:rPr>
        <w:t xml:space="preserve"> Para os serviços de cirurgias e avaliações cirúrgicas, o médico deverá possuir o registro no CRM de especialista em cirurgia;</w:t>
      </w:r>
    </w:p>
    <w:p w14:paraId="7793714A" w14:textId="77777777" w:rsidR="00D43634" w:rsidRDefault="00D43634">
      <w:pPr>
        <w:jc w:val="both"/>
      </w:pPr>
      <w:r>
        <w:rPr>
          <w:b/>
          <w:sz w:val="16"/>
          <w:szCs w:val="16"/>
        </w:rPr>
        <w:t>03)</w:t>
      </w:r>
      <w:r>
        <w:rPr>
          <w:sz w:val="16"/>
          <w:szCs w:val="16"/>
        </w:rPr>
        <w:t xml:space="preserve"> Os serviços de cirurgião contempla todo o acompanhamento no pós-cirúrgico até a recuperação do paciente e serão realizadas dentro da programação e agendamento, sendo no máximo duas cirurgias por dia.</w:t>
      </w:r>
    </w:p>
    <w:p w14:paraId="6E6E20A3" w14:textId="77777777" w:rsidR="00D43634" w:rsidRDefault="00D43634">
      <w:pPr>
        <w:jc w:val="both"/>
      </w:pPr>
      <w:r>
        <w:rPr>
          <w:b/>
          <w:sz w:val="16"/>
          <w:szCs w:val="16"/>
        </w:rPr>
        <w:t>04)</w:t>
      </w:r>
      <w:r>
        <w:rPr>
          <w:sz w:val="16"/>
          <w:szCs w:val="16"/>
        </w:rPr>
        <w:t xml:space="preserve"> O médico cirurgião deverá estar disponível, no mínimo, dois turnos de 4 horas em 2 dias após as cirurgias para acompanhamento e avaliação cirúrgica.</w:t>
      </w:r>
    </w:p>
    <w:p w14:paraId="11E6F7B1" w14:textId="77777777" w:rsidR="00D43634" w:rsidRDefault="00D43634">
      <w:pPr>
        <w:jc w:val="both"/>
      </w:pPr>
      <w:r>
        <w:rPr>
          <w:b/>
          <w:sz w:val="16"/>
          <w:szCs w:val="16"/>
        </w:rPr>
        <w:t xml:space="preserve">05) </w:t>
      </w:r>
      <w:r>
        <w:rPr>
          <w:sz w:val="16"/>
          <w:szCs w:val="16"/>
        </w:rPr>
        <w:t>Os serviços de Médico auxiliar será solicitado somente para acompanhar cirurgias como Colecistectomia, Histerectomia, Laparotomia por abdômen agudo cirúrgico ou em casos de pacientes em más condições como cardíacos, hipertensos ou com outras doenças crônicas descompensadas.</w:t>
      </w:r>
    </w:p>
    <w:p w14:paraId="64B8F91F" w14:textId="77777777" w:rsidR="00D43634" w:rsidRDefault="00D43634">
      <w:pPr>
        <w:jc w:val="both"/>
      </w:pPr>
      <w:r>
        <w:rPr>
          <w:b/>
          <w:bCs/>
          <w:sz w:val="16"/>
          <w:szCs w:val="16"/>
        </w:rPr>
        <w:t>06)</w:t>
      </w:r>
      <w:r>
        <w:rPr>
          <w:sz w:val="16"/>
          <w:szCs w:val="16"/>
        </w:rPr>
        <w:t xml:space="preserve"> Os valores dos serviços médicos referem-se a complemento de valores pagos pelo SUS – Sistema Único de Saúde.</w:t>
      </w:r>
    </w:p>
    <w:p w14:paraId="273A0077" w14:textId="77777777" w:rsidR="00D43634" w:rsidRDefault="00D43634">
      <w:pPr>
        <w:jc w:val="both"/>
      </w:pPr>
      <w:r>
        <w:rPr>
          <w:b/>
          <w:sz w:val="16"/>
          <w:szCs w:val="16"/>
        </w:rPr>
        <w:t xml:space="preserve">07) </w:t>
      </w:r>
      <w:r>
        <w:rPr>
          <w:sz w:val="16"/>
          <w:szCs w:val="16"/>
        </w:rPr>
        <w:t>O Plantão</w:t>
      </w:r>
      <w:r>
        <w:rPr>
          <w:b/>
          <w:sz w:val="16"/>
          <w:szCs w:val="16"/>
        </w:rPr>
        <w:t xml:space="preserve"> </w:t>
      </w:r>
      <w:r>
        <w:rPr>
          <w:color w:val="000000"/>
          <w:sz w:val="16"/>
          <w:szCs w:val="16"/>
        </w:rPr>
        <w:t>médico hospitalar clínica geral, poderá ser de uma ou outra forma (</w:t>
      </w:r>
      <w:proofErr w:type="spellStart"/>
      <w:r>
        <w:rPr>
          <w:color w:val="000000"/>
          <w:sz w:val="16"/>
          <w:szCs w:val="16"/>
        </w:rPr>
        <w:t>sobre-aviso</w:t>
      </w:r>
      <w:proofErr w:type="spellEnd"/>
      <w:r>
        <w:rPr>
          <w:color w:val="000000"/>
          <w:sz w:val="16"/>
          <w:szCs w:val="16"/>
        </w:rPr>
        <w:t xml:space="preserve"> ou presencial) ficando a cargo da Secretaria Municipal da Saúde e Saneamento mensalmente, dentro das disponibilidades financeiras e orçamentárias do município e da disponibilidade de profissionais pelo hospital, autorizar a realização de forma única ou mista no período, mas nunca em horários simultâneos.</w:t>
      </w:r>
    </w:p>
    <w:p w14:paraId="7730A5C6" w14:textId="77777777" w:rsidR="00AD63B5" w:rsidRDefault="00AD63B5" w:rsidP="00AD63B5">
      <w:pPr>
        <w:jc w:val="both"/>
        <w:rPr>
          <w:color w:val="000000"/>
          <w:sz w:val="16"/>
          <w:szCs w:val="16"/>
        </w:rPr>
      </w:pPr>
      <w:r>
        <w:rPr>
          <w:b/>
          <w:sz w:val="16"/>
          <w:szCs w:val="16"/>
        </w:rPr>
        <w:t xml:space="preserve">08) </w:t>
      </w:r>
      <w:r>
        <w:rPr>
          <w:sz w:val="16"/>
          <w:szCs w:val="16"/>
        </w:rPr>
        <w:t>Os serviços</w:t>
      </w:r>
      <w:r>
        <w:rPr>
          <w:b/>
          <w:color w:val="000000"/>
          <w:sz w:val="16"/>
          <w:szCs w:val="16"/>
        </w:rPr>
        <w:t xml:space="preserve"> </w:t>
      </w:r>
      <w:r>
        <w:rPr>
          <w:color w:val="000000"/>
          <w:sz w:val="16"/>
          <w:szCs w:val="16"/>
        </w:rPr>
        <w:t xml:space="preserve">técnicos em enfermagem para atendimento e remoção de acidentados incluem todo e qualquer tipo de acidente que necessite deste serviço </w:t>
      </w:r>
      <w:r w:rsidR="00657C7C">
        <w:rPr>
          <w:color w:val="000000"/>
          <w:sz w:val="16"/>
          <w:szCs w:val="16"/>
        </w:rPr>
        <w:t xml:space="preserve">no perímetro municipal </w:t>
      </w:r>
      <w:r>
        <w:rPr>
          <w:color w:val="000000"/>
          <w:sz w:val="16"/>
          <w:szCs w:val="16"/>
        </w:rPr>
        <w:t>e o acompanhamento em transporte por ambulância dever</w:t>
      </w:r>
      <w:r w:rsidR="005A3B67">
        <w:rPr>
          <w:color w:val="000000"/>
          <w:sz w:val="16"/>
          <w:szCs w:val="16"/>
        </w:rPr>
        <w:t xml:space="preserve">á </w:t>
      </w:r>
      <w:r>
        <w:rPr>
          <w:color w:val="000000"/>
          <w:sz w:val="16"/>
          <w:szCs w:val="16"/>
        </w:rPr>
        <w:t>estar disponív</w:t>
      </w:r>
      <w:r w:rsidR="005A3B67">
        <w:rPr>
          <w:color w:val="000000"/>
          <w:sz w:val="16"/>
          <w:szCs w:val="16"/>
        </w:rPr>
        <w:t>el</w:t>
      </w:r>
      <w:r>
        <w:rPr>
          <w:color w:val="000000"/>
          <w:sz w:val="16"/>
          <w:szCs w:val="16"/>
        </w:rPr>
        <w:t>, também, em casos de viagens simultâneas.</w:t>
      </w:r>
    </w:p>
    <w:p w14:paraId="2054A740" w14:textId="073F3C0A" w:rsidR="001E2798" w:rsidRDefault="001E2798" w:rsidP="00AD63B5">
      <w:pPr>
        <w:jc w:val="both"/>
      </w:pPr>
      <w:r>
        <w:rPr>
          <w:b/>
          <w:sz w:val="16"/>
          <w:szCs w:val="16"/>
        </w:rPr>
        <w:t xml:space="preserve">09) </w:t>
      </w:r>
      <w:r w:rsidRPr="001E2798">
        <w:rPr>
          <w:sz w:val="16"/>
          <w:szCs w:val="16"/>
        </w:rPr>
        <w:t>Os serviços médicos para acompanhamento de pacientes, exceto gestantes, em deslocamento para hospitais de outros municípios</w:t>
      </w:r>
      <w:r>
        <w:rPr>
          <w:sz w:val="16"/>
          <w:szCs w:val="16"/>
        </w:rPr>
        <w:t xml:space="preserve"> limita-se à municípios distantes em até 100km, sendo devido valor complementar a cada novos 100km percorridos</w:t>
      </w:r>
      <w:r w:rsidR="008C7C8A">
        <w:rPr>
          <w:sz w:val="16"/>
          <w:szCs w:val="16"/>
        </w:rPr>
        <w:t>,</w:t>
      </w:r>
      <w:r>
        <w:rPr>
          <w:sz w:val="16"/>
          <w:szCs w:val="16"/>
        </w:rPr>
        <w:t xml:space="preserve"> </w:t>
      </w:r>
      <w:r w:rsidR="008C7C8A">
        <w:rPr>
          <w:sz w:val="16"/>
          <w:szCs w:val="16"/>
        </w:rPr>
        <w:t>considerando a ida e a volta</w:t>
      </w:r>
      <w:r w:rsidR="008C7C8A">
        <w:rPr>
          <w:sz w:val="16"/>
          <w:szCs w:val="16"/>
        </w:rPr>
        <w:t>,</w:t>
      </w:r>
      <w:r w:rsidR="008C7C8A">
        <w:rPr>
          <w:sz w:val="16"/>
          <w:szCs w:val="16"/>
        </w:rPr>
        <w:t xml:space="preserve"> </w:t>
      </w:r>
      <w:r>
        <w:rPr>
          <w:sz w:val="16"/>
          <w:szCs w:val="16"/>
        </w:rPr>
        <w:t>até àqueles municípios com distância maior que 100Km.</w:t>
      </w:r>
    </w:p>
    <w:p w14:paraId="6AA101B6" w14:textId="77777777" w:rsidR="00D43634" w:rsidRDefault="00D43634">
      <w:pPr>
        <w:pStyle w:val="Corpodetexto21"/>
        <w:spacing w:after="0" w:line="240" w:lineRule="auto"/>
        <w:ind w:firstLine="1440"/>
      </w:pPr>
    </w:p>
    <w:p w14:paraId="3DCB9D8D" w14:textId="77777777" w:rsidR="00D43634" w:rsidRDefault="00D43634">
      <w:pPr>
        <w:pStyle w:val="Corpodetexto21"/>
        <w:spacing w:after="0" w:line="240" w:lineRule="auto"/>
        <w:ind w:firstLine="1440"/>
      </w:pPr>
    </w:p>
    <w:p w14:paraId="4767FC6B" w14:textId="77777777" w:rsidR="00D43634" w:rsidRDefault="00D43634">
      <w:pPr>
        <w:pStyle w:val="Corpodetexto21"/>
        <w:spacing w:after="0" w:line="240" w:lineRule="auto"/>
        <w:ind w:firstLine="1440"/>
      </w:pPr>
    </w:p>
    <w:p w14:paraId="7B4B78AC" w14:textId="77777777" w:rsidR="00D43634" w:rsidRDefault="00D43634">
      <w:pPr>
        <w:pStyle w:val="Corpodetexto21"/>
        <w:spacing w:after="0" w:line="240" w:lineRule="auto"/>
        <w:ind w:firstLine="1440"/>
      </w:pPr>
    </w:p>
    <w:p w14:paraId="19615C97" w14:textId="77777777" w:rsidR="00D43634" w:rsidRDefault="00D43634">
      <w:pPr>
        <w:pStyle w:val="Corpodetexto21"/>
        <w:spacing w:after="0" w:line="240" w:lineRule="auto"/>
        <w:ind w:firstLine="1440"/>
      </w:pPr>
    </w:p>
    <w:p w14:paraId="4729DB4E" w14:textId="77777777" w:rsidR="00D43634" w:rsidRDefault="00D43634">
      <w:pPr>
        <w:pStyle w:val="Corpodetexto21"/>
        <w:spacing w:after="0" w:line="240" w:lineRule="auto"/>
        <w:ind w:firstLine="1440"/>
      </w:pPr>
    </w:p>
    <w:p w14:paraId="2BCF1FFF" w14:textId="77777777" w:rsidR="00D43634" w:rsidRDefault="00D43634">
      <w:pPr>
        <w:pStyle w:val="Corpodetexto21"/>
        <w:spacing w:after="0" w:line="240" w:lineRule="auto"/>
        <w:ind w:firstLine="1440"/>
      </w:pPr>
    </w:p>
    <w:p w14:paraId="440B3940" w14:textId="77777777" w:rsidR="00D43634" w:rsidRDefault="00D43634">
      <w:pPr>
        <w:pStyle w:val="Corpodetexto21"/>
        <w:spacing w:after="0" w:line="240" w:lineRule="auto"/>
        <w:ind w:firstLine="1440"/>
      </w:pPr>
    </w:p>
    <w:p w14:paraId="7DA02E41" w14:textId="77777777" w:rsidR="00D43634" w:rsidRDefault="00D43634">
      <w:pPr>
        <w:pStyle w:val="Corpodetexto21"/>
        <w:spacing w:after="0" w:line="240" w:lineRule="auto"/>
        <w:ind w:firstLine="1440"/>
      </w:pPr>
    </w:p>
    <w:p w14:paraId="051B63EF" w14:textId="77777777" w:rsidR="00D43634" w:rsidRDefault="00D43634">
      <w:pPr>
        <w:pStyle w:val="Corpodetexto21"/>
        <w:spacing w:after="0" w:line="240" w:lineRule="auto"/>
        <w:ind w:firstLine="1440"/>
      </w:pPr>
    </w:p>
    <w:p w14:paraId="06D58618" w14:textId="77777777" w:rsidR="00D43634" w:rsidRDefault="00D43634">
      <w:pPr>
        <w:pStyle w:val="Corpodetexto21"/>
        <w:spacing w:after="0" w:line="240" w:lineRule="auto"/>
        <w:ind w:firstLine="1440"/>
      </w:pPr>
    </w:p>
    <w:p w14:paraId="4885F805" w14:textId="77777777" w:rsidR="00D43634" w:rsidRDefault="00D43634">
      <w:pPr>
        <w:pStyle w:val="Corpodetexto21"/>
        <w:spacing w:after="0" w:line="240" w:lineRule="auto"/>
        <w:ind w:firstLine="1440"/>
      </w:pPr>
    </w:p>
    <w:p w14:paraId="5688C596" w14:textId="77777777" w:rsidR="00D43634" w:rsidRDefault="00D43634">
      <w:pPr>
        <w:pStyle w:val="Corpodetexto21"/>
        <w:spacing w:after="0" w:line="240" w:lineRule="auto"/>
        <w:ind w:firstLine="1440"/>
      </w:pPr>
    </w:p>
    <w:p w14:paraId="5810E94D" w14:textId="77777777" w:rsidR="00D43634" w:rsidRDefault="00D43634">
      <w:pPr>
        <w:pStyle w:val="Corpodetexto21"/>
        <w:spacing w:after="0" w:line="240" w:lineRule="auto"/>
        <w:ind w:firstLine="1440"/>
      </w:pPr>
    </w:p>
    <w:p w14:paraId="1BD318B3" w14:textId="77777777" w:rsidR="00D43634" w:rsidRDefault="00D43634">
      <w:pPr>
        <w:pStyle w:val="Corpodetexto21"/>
        <w:spacing w:after="0" w:line="240" w:lineRule="auto"/>
        <w:ind w:firstLine="1440"/>
      </w:pPr>
    </w:p>
    <w:p w14:paraId="0C6749D2" w14:textId="77777777" w:rsidR="00D43634" w:rsidRDefault="00D43634">
      <w:pPr>
        <w:pStyle w:val="Corpodetexto21"/>
        <w:spacing w:after="0" w:line="240" w:lineRule="auto"/>
        <w:ind w:firstLine="1440"/>
      </w:pPr>
    </w:p>
    <w:p w14:paraId="7187B901" w14:textId="77777777" w:rsidR="00D43634" w:rsidRDefault="00D43634">
      <w:pPr>
        <w:pStyle w:val="Corpodetexto21"/>
        <w:spacing w:after="0" w:line="240" w:lineRule="auto"/>
        <w:ind w:firstLine="1440"/>
      </w:pPr>
    </w:p>
    <w:p w14:paraId="7ED152A5" w14:textId="77777777" w:rsidR="00D43634" w:rsidRDefault="00D43634">
      <w:pPr>
        <w:pStyle w:val="Corpodetexto21"/>
        <w:spacing w:after="0" w:line="240" w:lineRule="auto"/>
        <w:ind w:firstLine="1440"/>
      </w:pPr>
    </w:p>
    <w:p w14:paraId="3F5C8ABD" w14:textId="77777777" w:rsidR="00D43634" w:rsidRDefault="00D43634">
      <w:pPr>
        <w:pStyle w:val="Corpodetexto21"/>
        <w:spacing w:after="0" w:line="240" w:lineRule="auto"/>
        <w:ind w:firstLine="1440"/>
      </w:pPr>
    </w:p>
    <w:p w14:paraId="5C4345CE" w14:textId="77777777" w:rsidR="00D43634" w:rsidRDefault="00D43634">
      <w:pPr>
        <w:pStyle w:val="Corpodetexto21"/>
        <w:spacing w:after="0" w:line="240" w:lineRule="auto"/>
        <w:ind w:firstLine="1440"/>
      </w:pPr>
    </w:p>
    <w:p w14:paraId="1BD9E52D" w14:textId="77777777" w:rsidR="00D43634" w:rsidRDefault="00D43634">
      <w:pPr>
        <w:pStyle w:val="Corpodetexto21"/>
        <w:spacing w:after="0" w:line="240" w:lineRule="auto"/>
        <w:ind w:firstLine="1440"/>
      </w:pPr>
    </w:p>
    <w:p w14:paraId="1139B40F" w14:textId="77777777" w:rsidR="00D43634" w:rsidRDefault="00D43634">
      <w:pPr>
        <w:pStyle w:val="Corpodetexto21"/>
        <w:spacing w:after="0" w:line="240" w:lineRule="auto"/>
        <w:ind w:firstLine="1440"/>
      </w:pPr>
    </w:p>
    <w:p w14:paraId="6DBD6C94" w14:textId="77777777" w:rsidR="00D43634" w:rsidRDefault="00D43634">
      <w:pPr>
        <w:pStyle w:val="Corpodetexto21"/>
        <w:spacing w:after="0" w:line="240" w:lineRule="auto"/>
        <w:ind w:firstLine="1440"/>
      </w:pPr>
    </w:p>
    <w:p w14:paraId="16FB4E66" w14:textId="77777777" w:rsidR="00D43634" w:rsidRDefault="00D43634">
      <w:pPr>
        <w:pStyle w:val="Corpodetexto21"/>
        <w:spacing w:after="0" w:line="240" w:lineRule="auto"/>
        <w:ind w:firstLine="1440"/>
      </w:pPr>
    </w:p>
    <w:p w14:paraId="41FB506F" w14:textId="77777777" w:rsidR="00D43634" w:rsidRDefault="00D43634">
      <w:pPr>
        <w:pStyle w:val="Corpodetexto21"/>
        <w:spacing w:after="0" w:line="240" w:lineRule="auto"/>
        <w:ind w:firstLine="1440"/>
      </w:pPr>
    </w:p>
    <w:p w14:paraId="614980B3" w14:textId="77777777" w:rsidR="00D43634" w:rsidRDefault="00D43634">
      <w:pPr>
        <w:pStyle w:val="Corpodetexto21"/>
        <w:spacing w:after="0" w:line="240" w:lineRule="auto"/>
        <w:ind w:firstLine="1440"/>
      </w:pPr>
    </w:p>
    <w:p w14:paraId="5BDB2CB7" w14:textId="77777777" w:rsidR="00D43634" w:rsidRDefault="00D43634">
      <w:pPr>
        <w:pStyle w:val="Corpodetexto21"/>
        <w:spacing w:after="0" w:line="240" w:lineRule="auto"/>
        <w:ind w:firstLine="1440"/>
      </w:pPr>
    </w:p>
    <w:p w14:paraId="024F5295" w14:textId="77777777" w:rsidR="00657C7C" w:rsidRDefault="00657C7C">
      <w:pPr>
        <w:pStyle w:val="Corpodetexto21"/>
        <w:spacing w:after="0" w:line="240" w:lineRule="auto"/>
        <w:ind w:firstLine="1440"/>
      </w:pPr>
    </w:p>
    <w:p w14:paraId="381FD966" w14:textId="77777777" w:rsidR="00D43634" w:rsidRDefault="00D43634">
      <w:pPr>
        <w:pStyle w:val="Corpodetexto21"/>
        <w:spacing w:after="0" w:line="240" w:lineRule="auto"/>
        <w:ind w:firstLine="1440"/>
      </w:pPr>
    </w:p>
    <w:p w14:paraId="5A12AA00" w14:textId="77777777" w:rsidR="004877A2" w:rsidRDefault="004877A2">
      <w:pPr>
        <w:pStyle w:val="Corpodetexto21"/>
        <w:spacing w:after="0" w:line="240" w:lineRule="auto"/>
        <w:ind w:firstLine="1440"/>
      </w:pPr>
    </w:p>
    <w:p w14:paraId="1910BB50" w14:textId="77777777" w:rsidR="004877A2" w:rsidRDefault="004877A2">
      <w:pPr>
        <w:pStyle w:val="Corpodetexto21"/>
        <w:spacing w:after="0" w:line="240" w:lineRule="auto"/>
        <w:ind w:firstLine="1440"/>
      </w:pPr>
    </w:p>
    <w:p w14:paraId="31EEA276" w14:textId="77777777" w:rsidR="004877A2" w:rsidRDefault="004877A2">
      <w:pPr>
        <w:pStyle w:val="Corpodetexto21"/>
        <w:spacing w:after="0" w:line="240" w:lineRule="auto"/>
        <w:ind w:firstLine="1440"/>
      </w:pPr>
    </w:p>
    <w:p w14:paraId="38E3EB89" w14:textId="77777777" w:rsidR="00D43634" w:rsidRDefault="00D43634">
      <w:pPr>
        <w:pStyle w:val="Corpodetexto21"/>
        <w:spacing w:after="0" w:line="240" w:lineRule="auto"/>
        <w:ind w:firstLine="1440"/>
      </w:pPr>
    </w:p>
    <w:p w14:paraId="1ACFAA35" w14:textId="77777777" w:rsidR="009E1337" w:rsidRDefault="009E1337">
      <w:pPr>
        <w:pStyle w:val="Corpodetexto21"/>
        <w:spacing w:after="0" w:line="240" w:lineRule="auto"/>
        <w:ind w:firstLine="1440"/>
      </w:pPr>
    </w:p>
    <w:p w14:paraId="2BC17904" w14:textId="77777777" w:rsidR="00D43634" w:rsidRDefault="00D43634">
      <w:pPr>
        <w:pStyle w:val="Corpodetexto21"/>
        <w:spacing w:after="0" w:line="240" w:lineRule="auto"/>
        <w:ind w:firstLine="1440"/>
      </w:pPr>
    </w:p>
    <w:p w14:paraId="384C460D" w14:textId="77777777" w:rsidR="00D43634" w:rsidRDefault="00D43634">
      <w:pPr>
        <w:pStyle w:val="Corpodetexto21"/>
        <w:spacing w:after="0" w:line="240" w:lineRule="auto"/>
        <w:ind w:firstLine="1440"/>
      </w:pPr>
    </w:p>
    <w:p w14:paraId="37BBB067" w14:textId="77777777" w:rsidR="00D43634" w:rsidRDefault="00D43634">
      <w:pPr>
        <w:ind w:right="-142"/>
        <w:jc w:val="center"/>
      </w:pPr>
      <w:r>
        <w:rPr>
          <w:b/>
        </w:rPr>
        <w:lastRenderedPageBreak/>
        <w:t xml:space="preserve">JUSTIFICATIVAS AO PROJETO DE LEI </w:t>
      </w:r>
    </w:p>
    <w:p w14:paraId="366B294C" w14:textId="77777777" w:rsidR="00D43634" w:rsidRDefault="00D43634">
      <w:pPr>
        <w:ind w:firstLine="2124"/>
        <w:jc w:val="both"/>
        <w:rPr>
          <w:b/>
        </w:rPr>
      </w:pPr>
    </w:p>
    <w:p w14:paraId="481C2632" w14:textId="77777777" w:rsidR="009A484E" w:rsidRDefault="009A484E">
      <w:pPr>
        <w:ind w:firstLine="2124"/>
        <w:jc w:val="both"/>
        <w:rPr>
          <w:b/>
        </w:rPr>
      </w:pPr>
    </w:p>
    <w:p w14:paraId="7AF220FB" w14:textId="3EF3C36F" w:rsidR="00D43634" w:rsidRDefault="00D43634">
      <w:pPr>
        <w:ind w:firstLine="1440"/>
        <w:jc w:val="both"/>
      </w:pPr>
      <w:r>
        <w:t>Senhor</w:t>
      </w:r>
      <w:r w:rsidR="00C907DB">
        <w:t>a</w:t>
      </w:r>
      <w:r>
        <w:t xml:space="preserve"> Presidente </w:t>
      </w:r>
    </w:p>
    <w:p w14:paraId="35E82EB3" w14:textId="77777777" w:rsidR="00D43634" w:rsidRDefault="00D43634">
      <w:pPr>
        <w:ind w:firstLine="1440"/>
        <w:jc w:val="both"/>
      </w:pPr>
    </w:p>
    <w:p w14:paraId="27546A10" w14:textId="77777777" w:rsidR="00D43634" w:rsidRDefault="00D43634">
      <w:pPr>
        <w:ind w:firstLine="1440"/>
        <w:jc w:val="both"/>
      </w:pPr>
      <w:r>
        <w:t xml:space="preserve">Senhores Vereadores </w:t>
      </w:r>
    </w:p>
    <w:p w14:paraId="6C75A3E7" w14:textId="77777777" w:rsidR="00D43634" w:rsidRDefault="00D43634">
      <w:pPr>
        <w:ind w:firstLine="1440"/>
        <w:jc w:val="both"/>
        <w:rPr>
          <w:b/>
        </w:rPr>
      </w:pPr>
    </w:p>
    <w:p w14:paraId="597F408E" w14:textId="7C9FCF12" w:rsidR="00A52A7F" w:rsidRPr="00C907DB" w:rsidRDefault="00D43634" w:rsidP="00A52A7F">
      <w:pPr>
        <w:spacing w:line="360" w:lineRule="auto"/>
        <w:ind w:firstLine="1440"/>
        <w:jc w:val="both"/>
      </w:pPr>
      <w:r w:rsidRPr="00C907DB">
        <w:t xml:space="preserve">O Projeto de Lei que ora colocamos a vossa apreciação busca </w:t>
      </w:r>
      <w:r w:rsidR="00A52A7F" w:rsidRPr="00C907DB">
        <w:t>alterar o anexo Único da Lei Municipal nº2.861, de 27 de novembro de 2024, que dispõe sobre firmatura de Termo Aditivo ao Convênio nº01/2018 firmado com a Sociedade Beneficente Nossa Senhora de Fátima e dá outras providências</w:t>
      </w:r>
    </w:p>
    <w:p w14:paraId="1736A463" w14:textId="001EAE3A" w:rsidR="00C907DB" w:rsidRDefault="00C907DB" w:rsidP="009E1337">
      <w:pPr>
        <w:spacing w:line="360" w:lineRule="auto"/>
        <w:ind w:firstLine="1440"/>
        <w:jc w:val="both"/>
      </w:pPr>
      <w:r>
        <w:t>Essa alteração s</w:t>
      </w:r>
      <w:r w:rsidR="00A52A7F">
        <w:t xml:space="preserve">e faz necessário para corrigir um lapso ocorrido quando da elaboração </w:t>
      </w:r>
      <w:r>
        <w:t xml:space="preserve">do texto do Anexo Único do </w:t>
      </w:r>
      <w:r w:rsidR="00A52A7F">
        <w:t>Projeto de Lei nº</w:t>
      </w:r>
      <w:r>
        <w:t>057/24, votado e aprovado por essa Egrégia Câmara.</w:t>
      </w:r>
    </w:p>
    <w:p w14:paraId="0B3F2FFF" w14:textId="340E9561" w:rsidR="00C907DB" w:rsidRDefault="00C907DB" w:rsidP="009E1337">
      <w:pPr>
        <w:spacing w:line="360" w:lineRule="auto"/>
        <w:ind w:firstLine="1440"/>
        <w:jc w:val="both"/>
      </w:pPr>
      <w:r>
        <w:t>Na ocasião, foram utilizados valores que eram praticados antes da aplicação do reajuste de seus valores ocorrido em maio/2024. Tal equívoco somente foi constatado depois de promulgado e sancionado a Lei Municipal nº2.861/24 a qual pretendemos a alteração com o presente projeto de Lei.</w:t>
      </w:r>
    </w:p>
    <w:p w14:paraId="5D93CDC8" w14:textId="6BD76F12" w:rsidR="00E215AE" w:rsidRPr="00E215AE" w:rsidRDefault="00E215AE" w:rsidP="009E1337">
      <w:pPr>
        <w:spacing w:line="360" w:lineRule="auto"/>
        <w:ind w:firstLine="1440"/>
        <w:jc w:val="both"/>
      </w:pPr>
      <w:r>
        <w:t xml:space="preserve">Outro ponto que exigiu a </w:t>
      </w:r>
      <w:r w:rsidRPr="00E215AE">
        <w:t>alteração foram os valores inicialmente propostos para os s</w:t>
      </w:r>
      <w:r w:rsidRPr="00E215AE">
        <w:t>erviços médicos para acompanhamento de pacientes, exceto gestantes, em deslocamento para hospitais de outros municípios.</w:t>
      </w:r>
      <w:r w:rsidRPr="00E215AE">
        <w:t xml:space="preserve"> Em rápida busca pelos serviços feita pelo Hospital, este retornou com a informação de que os valores não seria</w:t>
      </w:r>
      <w:r>
        <w:t>m</w:t>
      </w:r>
      <w:r w:rsidRPr="00E215AE">
        <w:t xml:space="preserve"> o suficiente para a contratação</w:t>
      </w:r>
      <w:r>
        <w:t xml:space="preserve"> dos serviços </w:t>
      </w:r>
      <w:r w:rsidR="009F457C">
        <w:t>almejados</w:t>
      </w:r>
      <w:r>
        <w:t>.</w:t>
      </w:r>
    </w:p>
    <w:p w14:paraId="649CE54E" w14:textId="10A508A2" w:rsidR="009E1337" w:rsidRDefault="00C907DB" w:rsidP="009E1337">
      <w:pPr>
        <w:spacing w:line="360" w:lineRule="auto"/>
        <w:ind w:firstLine="1440"/>
        <w:jc w:val="both"/>
      </w:pPr>
      <w:r w:rsidRPr="00E215AE">
        <w:t>A manutenção dos valores que vem</w:t>
      </w:r>
      <w:r>
        <w:t xml:space="preserve"> sendo praticados até o presente momento são de extrema importância para que o hospital siga </w:t>
      </w:r>
      <w:r w:rsidR="00E215AE">
        <w:t>nos atendimentos</w:t>
      </w:r>
      <w:r>
        <w:t xml:space="preserve"> pactuados através do Termo de Convênio nº001/2018 e sua redução ocasionada pelo equívoco, caso não seja corrigido, poderá resultar em prejuízos aos serviços oferecidos à população.</w:t>
      </w:r>
    </w:p>
    <w:p w14:paraId="5F5AA554" w14:textId="77777777" w:rsidR="004E78C3" w:rsidRDefault="004E78C3" w:rsidP="004E78C3">
      <w:pPr>
        <w:pStyle w:val="Recuodecorpodetexto2"/>
        <w:spacing w:line="276" w:lineRule="auto"/>
        <w:ind w:firstLine="1417"/>
        <w:jc w:val="both"/>
      </w:pPr>
      <w:r>
        <w:t xml:space="preserve">Diante de sua clareza e importância, espera-se a aprovação unânime deste Projeto de Lei. </w:t>
      </w:r>
    </w:p>
    <w:p w14:paraId="10938910" w14:textId="77777777" w:rsidR="00D43634" w:rsidRDefault="00D43634">
      <w:pPr>
        <w:jc w:val="both"/>
      </w:pPr>
      <w:r>
        <w:tab/>
      </w:r>
      <w:r>
        <w:tab/>
      </w:r>
    </w:p>
    <w:p w14:paraId="06FDDB85" w14:textId="77777777" w:rsidR="00D43634" w:rsidRDefault="00D43634">
      <w:pPr>
        <w:ind w:left="708" w:firstLine="708"/>
        <w:jc w:val="both"/>
      </w:pPr>
      <w:r>
        <w:t>Atenciosamente,</w:t>
      </w:r>
    </w:p>
    <w:p w14:paraId="1DD37B7C" w14:textId="77777777" w:rsidR="00E64CF4" w:rsidRDefault="00E64CF4">
      <w:pPr>
        <w:ind w:left="708" w:firstLine="708"/>
        <w:jc w:val="both"/>
      </w:pPr>
    </w:p>
    <w:p w14:paraId="53DB3357" w14:textId="77777777" w:rsidR="00D43634" w:rsidRDefault="00D43634">
      <w:pPr>
        <w:jc w:val="both"/>
      </w:pPr>
    </w:p>
    <w:p w14:paraId="1B4D6906" w14:textId="77777777" w:rsidR="00D43634" w:rsidRDefault="00D43634">
      <w:pPr>
        <w:jc w:val="center"/>
        <w:rPr>
          <w:b/>
        </w:rPr>
      </w:pPr>
    </w:p>
    <w:p w14:paraId="03C2CB8C" w14:textId="77777777" w:rsidR="00D43634" w:rsidRDefault="00D43634">
      <w:pPr>
        <w:jc w:val="center"/>
      </w:pPr>
      <w:r>
        <w:rPr>
          <w:b/>
        </w:rPr>
        <w:t>VALDIR JOSE ZASSO</w:t>
      </w:r>
    </w:p>
    <w:p w14:paraId="63076E75" w14:textId="77777777" w:rsidR="00D43634" w:rsidRDefault="00D43634">
      <w:pPr>
        <w:jc w:val="center"/>
      </w:pPr>
      <w:r>
        <w:rPr>
          <w:color w:val="000000"/>
        </w:rPr>
        <w:t xml:space="preserve">Prefeito Municipal </w:t>
      </w:r>
    </w:p>
    <w:sectPr w:rsidR="00D43634" w:rsidSect="00744B83">
      <w:pgSz w:w="11906" w:h="16838"/>
      <w:pgMar w:top="2127" w:right="849" w:bottom="851" w:left="17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B8"/>
    <w:rsid w:val="00036AB8"/>
    <w:rsid w:val="00064470"/>
    <w:rsid w:val="000669DF"/>
    <w:rsid w:val="00092A91"/>
    <w:rsid w:val="000A6785"/>
    <w:rsid w:val="000F326F"/>
    <w:rsid w:val="000F6D58"/>
    <w:rsid w:val="000F6E34"/>
    <w:rsid w:val="001E2798"/>
    <w:rsid w:val="00212817"/>
    <w:rsid w:val="002C42E6"/>
    <w:rsid w:val="002C4E08"/>
    <w:rsid w:val="002D708E"/>
    <w:rsid w:val="00306091"/>
    <w:rsid w:val="003C453A"/>
    <w:rsid w:val="004045F9"/>
    <w:rsid w:val="004877A2"/>
    <w:rsid w:val="004B5FCE"/>
    <w:rsid w:val="004E78C3"/>
    <w:rsid w:val="005066A4"/>
    <w:rsid w:val="00561430"/>
    <w:rsid w:val="005A3B67"/>
    <w:rsid w:val="005E6863"/>
    <w:rsid w:val="0061789A"/>
    <w:rsid w:val="006515E5"/>
    <w:rsid w:val="00657C7C"/>
    <w:rsid w:val="006811E0"/>
    <w:rsid w:val="00697829"/>
    <w:rsid w:val="006B7314"/>
    <w:rsid w:val="00706586"/>
    <w:rsid w:val="00744B83"/>
    <w:rsid w:val="00752C4E"/>
    <w:rsid w:val="00774D35"/>
    <w:rsid w:val="007829C0"/>
    <w:rsid w:val="007B50E9"/>
    <w:rsid w:val="008956D5"/>
    <w:rsid w:val="008975C3"/>
    <w:rsid w:val="008C7C8A"/>
    <w:rsid w:val="0090474F"/>
    <w:rsid w:val="00981325"/>
    <w:rsid w:val="009A484E"/>
    <w:rsid w:val="009B2FDD"/>
    <w:rsid w:val="009E1337"/>
    <w:rsid w:val="009E2DA3"/>
    <w:rsid w:val="009F457C"/>
    <w:rsid w:val="00A34325"/>
    <w:rsid w:val="00A52A7F"/>
    <w:rsid w:val="00A6671D"/>
    <w:rsid w:val="00A71584"/>
    <w:rsid w:val="00A85697"/>
    <w:rsid w:val="00AD5B55"/>
    <w:rsid w:val="00AD63B5"/>
    <w:rsid w:val="00B05484"/>
    <w:rsid w:val="00B12DBC"/>
    <w:rsid w:val="00B13D0A"/>
    <w:rsid w:val="00B32943"/>
    <w:rsid w:val="00B5556A"/>
    <w:rsid w:val="00B7469B"/>
    <w:rsid w:val="00BF77FE"/>
    <w:rsid w:val="00C50C76"/>
    <w:rsid w:val="00C907DB"/>
    <w:rsid w:val="00CD2EAB"/>
    <w:rsid w:val="00CE0B3B"/>
    <w:rsid w:val="00D044BA"/>
    <w:rsid w:val="00D07ABF"/>
    <w:rsid w:val="00D43634"/>
    <w:rsid w:val="00D6593C"/>
    <w:rsid w:val="00D97130"/>
    <w:rsid w:val="00DA375E"/>
    <w:rsid w:val="00DE476F"/>
    <w:rsid w:val="00E02634"/>
    <w:rsid w:val="00E215AE"/>
    <w:rsid w:val="00E63D98"/>
    <w:rsid w:val="00E64CF4"/>
    <w:rsid w:val="00E65614"/>
    <w:rsid w:val="00E67768"/>
    <w:rsid w:val="00E75943"/>
    <w:rsid w:val="00EB18C2"/>
    <w:rsid w:val="00EB5FAE"/>
    <w:rsid w:val="00EC4056"/>
    <w:rsid w:val="00EC5098"/>
    <w:rsid w:val="00F333F5"/>
    <w:rsid w:val="00F34E19"/>
    <w:rsid w:val="00F55F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184152"/>
  <w15:chartTrackingRefBased/>
  <w15:docId w15:val="{E556964B-F15F-4FBD-B80A-BA23EEDF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b/>
      <w:sz w:val="22"/>
      <w:szCs w:val="2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2">
    <w:name w:val="Fonte parág. padrão2"/>
  </w:style>
  <w:style w:type="character" w:customStyle="1" w:styleId="Fontepargpadro1">
    <w:name w:val="Fonte parág. padrão1"/>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TextodebaloChar">
    <w:name w:val="Texto de balão Char"/>
    <w:rPr>
      <w:rFonts w:ascii="Segoe UI" w:hAnsi="Segoe UI" w:cs="Segoe UI"/>
      <w:sz w:val="18"/>
      <w:szCs w:val="18"/>
      <w:lang w:eastAsia="zh-CN"/>
    </w:rPr>
  </w:style>
  <w:style w:type="paragraph" w:customStyle="1" w:styleId="Ttulo2">
    <w:name w:val="Título2"/>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Ttulo1">
    <w:name w:val="Título1"/>
    <w:basedOn w:val="Normal"/>
    <w:next w:val="Corpodetexto"/>
    <w:pPr>
      <w:jc w:val="center"/>
    </w:pPr>
    <w:rPr>
      <w:b/>
      <w:sz w:val="28"/>
      <w:szCs w:val="28"/>
    </w:rPr>
  </w:style>
  <w:style w:type="paragraph" w:styleId="NormalWeb">
    <w:name w:val="Normal (Web)"/>
    <w:basedOn w:val="Normal"/>
    <w:pPr>
      <w:spacing w:before="280" w:after="280"/>
    </w:pPr>
  </w:style>
  <w:style w:type="paragraph" w:customStyle="1" w:styleId="Corpodetexto21">
    <w:name w:val="Corpo de texto 21"/>
    <w:basedOn w:val="Normal"/>
    <w:pPr>
      <w:spacing w:after="120" w:line="480" w:lineRule="auto"/>
    </w:pPr>
  </w:style>
  <w:style w:type="paragraph" w:customStyle="1" w:styleId="Textopadro">
    <w:name w:val="Texto padrão"/>
    <w:basedOn w:val="Normal"/>
    <w:pPr>
      <w:widowControl w:val="0"/>
      <w:overflowPunct w:val="0"/>
      <w:autoSpaceDE w:val="0"/>
      <w:textAlignment w:val="baseline"/>
    </w:pPr>
    <w:rPr>
      <w:szCs w:val="20"/>
    </w:rPr>
  </w:style>
  <w:style w:type="paragraph" w:customStyle="1" w:styleId="c2">
    <w:name w:val="c2"/>
    <w:basedOn w:val="Normal"/>
    <w:pPr>
      <w:widowControl w:val="0"/>
      <w:snapToGrid w:val="0"/>
      <w:spacing w:line="240" w:lineRule="atLeast"/>
      <w:jc w:val="center"/>
    </w:pPr>
    <w:rPr>
      <w:szCs w:val="20"/>
    </w:rPr>
  </w:style>
  <w:style w:type="paragraph" w:customStyle="1" w:styleId="Contedodatabela">
    <w:name w:val="Conteúdo da tabela"/>
    <w:basedOn w:val="Normal"/>
    <w:pPr>
      <w:widowControl w:val="0"/>
      <w:suppressLineNumbers/>
    </w:pPr>
  </w:style>
  <w:style w:type="paragraph" w:customStyle="1" w:styleId="Ttulodetabela">
    <w:name w:val="Título de tabela"/>
    <w:basedOn w:val="Contedodatabela"/>
    <w:pPr>
      <w:jc w:val="center"/>
    </w:pPr>
    <w:rPr>
      <w:b/>
      <w:bCs/>
    </w:rPr>
  </w:style>
  <w:style w:type="paragraph" w:styleId="Textodebalo">
    <w:name w:val="Balloon Text"/>
    <w:basedOn w:val="Normal"/>
    <w:rPr>
      <w:rFonts w:ascii="Segoe UI" w:hAnsi="Segoe UI" w:cs="Segoe UI"/>
      <w:sz w:val="18"/>
      <w:szCs w:val="18"/>
    </w:rPr>
  </w:style>
  <w:style w:type="paragraph" w:styleId="SemEspaamento">
    <w:name w:val="No Spacing"/>
    <w:qFormat/>
    <w:pPr>
      <w:suppressAutoHyphens/>
    </w:pPr>
    <w:rPr>
      <w:rFonts w:ascii="Calibri" w:eastAsia="Calibri" w:hAnsi="Calibri" w:cs="Calibri"/>
      <w:sz w:val="22"/>
      <w:szCs w:val="22"/>
      <w:lang w:eastAsia="zh-CN"/>
    </w:rPr>
  </w:style>
  <w:style w:type="paragraph" w:customStyle="1" w:styleId="Standard">
    <w:name w:val="Standard"/>
    <w:rsid w:val="00306091"/>
    <w:pPr>
      <w:suppressAutoHyphens/>
      <w:autoSpaceDN w:val="0"/>
      <w:textAlignment w:val="baseline"/>
    </w:pPr>
    <w:rPr>
      <w:kern w:val="3"/>
      <w:sz w:val="24"/>
      <w:szCs w:val="24"/>
      <w:lang w:eastAsia="zh-CN"/>
    </w:rPr>
  </w:style>
  <w:style w:type="paragraph" w:styleId="Recuodecorpodetexto2">
    <w:name w:val="Body Text Indent 2"/>
    <w:basedOn w:val="Normal"/>
    <w:link w:val="Recuodecorpodetexto2Char"/>
    <w:uiPriority w:val="99"/>
    <w:semiHidden/>
    <w:unhideWhenUsed/>
    <w:rsid w:val="004E78C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E78C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85093">
      <w:bodyDiv w:val="1"/>
      <w:marLeft w:val="0"/>
      <w:marRight w:val="0"/>
      <w:marTop w:val="0"/>
      <w:marBottom w:val="0"/>
      <w:divBdr>
        <w:top w:val="none" w:sz="0" w:space="0" w:color="auto"/>
        <w:left w:val="none" w:sz="0" w:space="0" w:color="auto"/>
        <w:bottom w:val="none" w:sz="0" w:space="0" w:color="auto"/>
        <w:right w:val="none" w:sz="0" w:space="0" w:color="auto"/>
      </w:divBdr>
    </w:div>
    <w:div w:id="138845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1339D-AE88-4759-B03A-7DEC2AC4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1152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TERMO DE CONVÊNIO 001/2009</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CONVÊNIO 001/2009</dc:title>
  <dc:subject/>
  <dc:creator>GRIZA</dc:creator>
  <cp:keywords/>
  <cp:lastModifiedBy>Maria Emilia Ritter</cp:lastModifiedBy>
  <cp:revision>10</cp:revision>
  <cp:lastPrinted>2024-12-09T13:09:00Z</cp:lastPrinted>
  <dcterms:created xsi:type="dcterms:W3CDTF">2024-12-09T13:09:00Z</dcterms:created>
  <dcterms:modified xsi:type="dcterms:W3CDTF">2024-12-09T13:29:00Z</dcterms:modified>
</cp:coreProperties>
</file>