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1AC5" w:rsidRDefault="004131E9">
      <w:pPr>
        <w:jc w:val="center"/>
      </w:pPr>
      <w:r>
        <w:rPr>
          <w:b/>
        </w:rPr>
        <w:t xml:space="preserve">PROJETO DE LEI Nº </w:t>
      </w:r>
      <w:r w:rsidR="00213380">
        <w:rPr>
          <w:b/>
        </w:rPr>
        <w:t>104</w:t>
      </w:r>
      <w:r w:rsidR="00803136">
        <w:rPr>
          <w:b/>
        </w:rPr>
        <w:t>/2</w:t>
      </w:r>
      <w:r w:rsidR="00647623">
        <w:rPr>
          <w:b/>
        </w:rPr>
        <w:t>3</w:t>
      </w:r>
      <w:r w:rsidR="00803136">
        <w:rPr>
          <w:b/>
        </w:rPr>
        <w:t xml:space="preserve">, DE </w:t>
      </w:r>
      <w:r>
        <w:rPr>
          <w:b/>
        </w:rPr>
        <w:t>20</w:t>
      </w:r>
      <w:r w:rsidR="00B21AC5">
        <w:rPr>
          <w:b/>
        </w:rPr>
        <w:t xml:space="preserve"> DE </w:t>
      </w:r>
      <w:r w:rsidR="003544A3">
        <w:rPr>
          <w:b/>
        </w:rPr>
        <w:t xml:space="preserve">DEZEMBRO </w:t>
      </w:r>
      <w:r w:rsidR="00A94BA9">
        <w:rPr>
          <w:b/>
        </w:rPr>
        <w:t>DE 202</w:t>
      </w:r>
      <w:r w:rsidR="00647623">
        <w:rPr>
          <w:b/>
        </w:rPr>
        <w:t>3</w:t>
      </w:r>
      <w:r w:rsidR="00B21AC5">
        <w:rPr>
          <w:b/>
        </w:rPr>
        <w:t>.</w:t>
      </w:r>
    </w:p>
    <w:p w:rsidR="00B21AC5" w:rsidRDefault="00B21AC5">
      <w:pPr>
        <w:jc w:val="both"/>
        <w:rPr>
          <w:b/>
          <w:sz w:val="16"/>
          <w:szCs w:val="16"/>
        </w:rPr>
      </w:pPr>
    </w:p>
    <w:p w:rsidR="00B21AC5" w:rsidRDefault="00B21AC5">
      <w:pPr>
        <w:ind w:left="4956"/>
        <w:jc w:val="both"/>
        <w:rPr>
          <w:b/>
          <w:i/>
          <w:sz w:val="16"/>
          <w:szCs w:val="16"/>
        </w:rPr>
      </w:pPr>
    </w:p>
    <w:p w:rsidR="00B21AC5" w:rsidRDefault="00B21AC5">
      <w:pPr>
        <w:ind w:left="4956"/>
        <w:jc w:val="both"/>
      </w:pPr>
      <w:bookmarkStart w:id="0" w:name="_GoBack"/>
      <w:r>
        <w:rPr>
          <w:i/>
        </w:rPr>
        <w:t>Caracteriza situação de excepcional interesse público, autoriza a contratação temporária de servidores e dá outras providências</w:t>
      </w:r>
      <w:bookmarkEnd w:id="0"/>
      <w:r>
        <w:rPr>
          <w:i/>
        </w:rPr>
        <w:t xml:space="preserve">. </w:t>
      </w:r>
    </w:p>
    <w:p w:rsidR="00B21AC5" w:rsidRDefault="00B21AC5">
      <w:pPr>
        <w:ind w:left="4956"/>
        <w:jc w:val="both"/>
        <w:rPr>
          <w:i/>
        </w:rPr>
      </w:pPr>
    </w:p>
    <w:p w:rsidR="00B21AC5" w:rsidRPr="00647623" w:rsidRDefault="00B21AC5">
      <w:pPr>
        <w:ind w:firstLine="1425"/>
        <w:jc w:val="both"/>
      </w:pPr>
      <w:r>
        <w:rPr>
          <w:b/>
        </w:rPr>
        <w:t>Art. 1º</w:t>
      </w:r>
      <w:r>
        <w:t xml:space="preserve"> </w:t>
      </w:r>
      <w:r w:rsidRPr="00647623">
        <w:rPr>
          <w:color w:val="000000"/>
        </w:rPr>
        <w:t>Fica</w:t>
      </w:r>
      <w:r w:rsidRPr="00647623">
        <w:t xml:space="preserve"> caracterizada como de excepcional interesse público, na forma preconizada no inciso IX do art. 37 da Constituição Federal, o provimento da demanda de </w:t>
      </w:r>
      <w:r w:rsidR="004F07B2">
        <w:t xml:space="preserve">01 </w:t>
      </w:r>
      <w:r w:rsidR="004C31BB">
        <w:t>Condutor Operador</w:t>
      </w:r>
      <w:r w:rsidR="003544A3">
        <w:t xml:space="preserve">, 01 </w:t>
      </w:r>
      <w:r w:rsidR="003544A3" w:rsidRPr="00327C69">
        <w:t>Eletricista e 01 Pedreiro</w:t>
      </w:r>
      <w:r w:rsidR="004F07B2" w:rsidRPr="00327C69">
        <w:t>, conforme jus</w:t>
      </w:r>
      <w:r w:rsidRPr="00327C69">
        <w:t>tificativas</w:t>
      </w:r>
      <w:r w:rsidRPr="00647623">
        <w:t xml:space="preserve"> em anexo.</w:t>
      </w:r>
    </w:p>
    <w:p w:rsidR="00834F0F" w:rsidRDefault="00B21AC5">
      <w:pPr>
        <w:ind w:firstLine="1425"/>
        <w:jc w:val="both"/>
      </w:pPr>
      <w:r w:rsidRPr="00647623">
        <w:rPr>
          <w:b/>
          <w:bCs/>
        </w:rPr>
        <w:t xml:space="preserve">Art. 2º </w:t>
      </w:r>
      <w:r w:rsidRPr="00647623">
        <w:t xml:space="preserve">Fica autorizada a contratação temporária e emergencial de servidores para atendimento das demandas de </w:t>
      </w:r>
      <w:r w:rsidRPr="00647623">
        <w:rPr>
          <w:color w:val="000000"/>
        </w:rPr>
        <w:t>excepcional interesse público, pelo período de 06 meses prorrogável uma vez por igual período e interrompido a qualquer momento quando cessado a necessidade</w:t>
      </w:r>
      <w:r w:rsidR="003544A3">
        <w:rPr>
          <w:color w:val="000000"/>
        </w:rPr>
        <w:t xml:space="preserve"> ou quando provido por candidato classificado em concurso público</w:t>
      </w:r>
      <w:r w:rsidRPr="00647623">
        <w:rPr>
          <w:color w:val="000000"/>
        </w:rPr>
        <w:t>, conforme descrito n</w:t>
      </w:r>
      <w:r w:rsidR="005E5D1C" w:rsidRPr="00647623">
        <w:rPr>
          <w:color w:val="000000"/>
        </w:rPr>
        <w:t>a tabela</w:t>
      </w:r>
      <w:r w:rsidRPr="00647623">
        <w:rPr>
          <w:color w:val="000000"/>
        </w:rPr>
        <w:t xml:space="preserve"> a seguir:</w:t>
      </w:r>
      <w:r w:rsidRPr="00647623">
        <w:t xml:space="preserve"> 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3619"/>
        <w:gridCol w:w="2399"/>
      </w:tblGrid>
      <w:tr w:rsidR="00834F0F" w:rsidRPr="00647623" w:rsidTr="004F07B2">
        <w:tc>
          <w:tcPr>
            <w:tcW w:w="1521" w:type="dxa"/>
          </w:tcPr>
          <w:p w:rsidR="00834F0F" w:rsidRPr="00647623" w:rsidRDefault="00834F0F" w:rsidP="00B21AC5">
            <w:pPr>
              <w:jc w:val="center"/>
              <w:rPr>
                <w:rFonts w:eastAsia="Calibri"/>
                <w:b/>
                <w:kern w:val="2"/>
                <w:szCs w:val="22"/>
              </w:rPr>
            </w:pPr>
            <w:r w:rsidRPr="00647623">
              <w:rPr>
                <w:rFonts w:eastAsia="Calibri"/>
                <w:b/>
                <w:kern w:val="2"/>
                <w:szCs w:val="22"/>
              </w:rPr>
              <w:t>Vagas</w:t>
            </w:r>
          </w:p>
        </w:tc>
        <w:tc>
          <w:tcPr>
            <w:tcW w:w="3619" w:type="dxa"/>
          </w:tcPr>
          <w:p w:rsidR="00834F0F" w:rsidRPr="00647623" w:rsidRDefault="00834F0F" w:rsidP="00B21AC5">
            <w:pPr>
              <w:jc w:val="center"/>
              <w:rPr>
                <w:rFonts w:eastAsia="Calibri"/>
                <w:b/>
                <w:kern w:val="2"/>
                <w:szCs w:val="22"/>
              </w:rPr>
            </w:pPr>
            <w:r w:rsidRPr="00647623">
              <w:rPr>
                <w:rFonts w:eastAsia="Calibri"/>
                <w:b/>
                <w:kern w:val="2"/>
                <w:szCs w:val="22"/>
              </w:rPr>
              <w:t>Cargo</w:t>
            </w:r>
          </w:p>
        </w:tc>
        <w:tc>
          <w:tcPr>
            <w:tcW w:w="2399" w:type="dxa"/>
          </w:tcPr>
          <w:p w:rsidR="00834F0F" w:rsidRPr="00647623" w:rsidRDefault="00834F0F" w:rsidP="00B21AC5">
            <w:pPr>
              <w:jc w:val="center"/>
              <w:rPr>
                <w:rFonts w:eastAsia="Calibri"/>
                <w:b/>
                <w:kern w:val="2"/>
                <w:szCs w:val="22"/>
              </w:rPr>
            </w:pPr>
            <w:r w:rsidRPr="00647623">
              <w:rPr>
                <w:rFonts w:eastAsia="Calibri"/>
                <w:b/>
                <w:kern w:val="2"/>
                <w:szCs w:val="22"/>
              </w:rPr>
              <w:t>Carga Horária semanal</w:t>
            </w:r>
          </w:p>
        </w:tc>
      </w:tr>
      <w:tr w:rsidR="00834F0F" w:rsidRPr="00647623" w:rsidTr="004F07B2">
        <w:tc>
          <w:tcPr>
            <w:tcW w:w="1521" w:type="dxa"/>
          </w:tcPr>
          <w:p w:rsidR="00834F0F" w:rsidRPr="008B0C70" w:rsidRDefault="004F07B2" w:rsidP="00B21AC5">
            <w:pPr>
              <w:jc w:val="center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01</w:t>
            </w:r>
          </w:p>
        </w:tc>
        <w:tc>
          <w:tcPr>
            <w:tcW w:w="3619" w:type="dxa"/>
          </w:tcPr>
          <w:p w:rsidR="00834F0F" w:rsidRPr="008B0C70" w:rsidRDefault="004C31BB" w:rsidP="004C31BB">
            <w:pPr>
              <w:pStyle w:val="Contedodatabela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Condutor Operador</w:t>
            </w:r>
          </w:p>
        </w:tc>
        <w:tc>
          <w:tcPr>
            <w:tcW w:w="2399" w:type="dxa"/>
            <w:vAlign w:val="center"/>
          </w:tcPr>
          <w:p w:rsidR="00834F0F" w:rsidRPr="008B0C70" w:rsidRDefault="004F07B2" w:rsidP="00B21AC5">
            <w:pPr>
              <w:pStyle w:val="Contedodatabela"/>
              <w:jc w:val="center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40h</w:t>
            </w:r>
          </w:p>
        </w:tc>
      </w:tr>
      <w:tr w:rsidR="004F07B2" w:rsidRPr="00647623" w:rsidTr="004F07B2">
        <w:tc>
          <w:tcPr>
            <w:tcW w:w="1521" w:type="dxa"/>
          </w:tcPr>
          <w:p w:rsidR="004F07B2" w:rsidRPr="008B0C70" w:rsidRDefault="004F07B2" w:rsidP="00BF4CF9">
            <w:pPr>
              <w:jc w:val="center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0</w:t>
            </w:r>
            <w:r w:rsidR="003544A3" w:rsidRPr="008B0C70">
              <w:rPr>
                <w:rFonts w:eastAsia="Calibri"/>
                <w:kern w:val="2"/>
                <w:szCs w:val="22"/>
              </w:rPr>
              <w:t>1</w:t>
            </w:r>
          </w:p>
        </w:tc>
        <w:tc>
          <w:tcPr>
            <w:tcW w:w="3619" w:type="dxa"/>
          </w:tcPr>
          <w:p w:rsidR="004F07B2" w:rsidRPr="008B0C70" w:rsidRDefault="003544A3" w:rsidP="004F07B2">
            <w:pPr>
              <w:pStyle w:val="Contedodatabela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Eletricista</w:t>
            </w:r>
          </w:p>
        </w:tc>
        <w:tc>
          <w:tcPr>
            <w:tcW w:w="2399" w:type="dxa"/>
            <w:vAlign w:val="center"/>
          </w:tcPr>
          <w:p w:rsidR="004F07B2" w:rsidRPr="008B0C70" w:rsidRDefault="000B06D1" w:rsidP="004C31BB">
            <w:pPr>
              <w:pStyle w:val="Contedodatabela"/>
              <w:jc w:val="center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4</w:t>
            </w:r>
            <w:r w:rsidR="004C31BB" w:rsidRPr="008B0C70">
              <w:rPr>
                <w:rFonts w:eastAsia="Calibri"/>
                <w:kern w:val="2"/>
                <w:szCs w:val="22"/>
              </w:rPr>
              <w:t>4</w:t>
            </w:r>
            <w:r w:rsidR="004F07B2" w:rsidRPr="008B0C70">
              <w:rPr>
                <w:rFonts w:eastAsia="Calibri"/>
                <w:kern w:val="2"/>
                <w:szCs w:val="22"/>
              </w:rPr>
              <w:t>h</w:t>
            </w:r>
          </w:p>
        </w:tc>
      </w:tr>
      <w:tr w:rsidR="003544A3" w:rsidRPr="00647623" w:rsidTr="004F07B2">
        <w:tc>
          <w:tcPr>
            <w:tcW w:w="1521" w:type="dxa"/>
          </w:tcPr>
          <w:p w:rsidR="003544A3" w:rsidRPr="008B0C70" w:rsidRDefault="003544A3" w:rsidP="00BF4CF9">
            <w:pPr>
              <w:jc w:val="center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01</w:t>
            </w:r>
          </w:p>
        </w:tc>
        <w:tc>
          <w:tcPr>
            <w:tcW w:w="3619" w:type="dxa"/>
          </w:tcPr>
          <w:p w:rsidR="003544A3" w:rsidRPr="008B0C70" w:rsidRDefault="003544A3" w:rsidP="004F07B2">
            <w:pPr>
              <w:pStyle w:val="Contedodatabela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Pedreiro</w:t>
            </w:r>
          </w:p>
        </w:tc>
        <w:tc>
          <w:tcPr>
            <w:tcW w:w="2399" w:type="dxa"/>
            <w:vAlign w:val="center"/>
          </w:tcPr>
          <w:p w:rsidR="003544A3" w:rsidRPr="008B0C70" w:rsidRDefault="004C31BB" w:rsidP="004F07B2">
            <w:pPr>
              <w:pStyle w:val="Contedodatabela"/>
              <w:jc w:val="center"/>
              <w:rPr>
                <w:rFonts w:eastAsia="Calibri"/>
                <w:kern w:val="2"/>
                <w:szCs w:val="22"/>
              </w:rPr>
            </w:pPr>
            <w:r w:rsidRPr="008B0C70">
              <w:rPr>
                <w:rFonts w:eastAsia="Calibri"/>
                <w:kern w:val="2"/>
                <w:szCs w:val="22"/>
              </w:rPr>
              <w:t>44</w:t>
            </w:r>
            <w:r w:rsidR="003544A3" w:rsidRPr="008B0C70">
              <w:rPr>
                <w:rFonts w:eastAsia="Calibri"/>
                <w:kern w:val="2"/>
                <w:szCs w:val="22"/>
              </w:rPr>
              <w:t>h</w:t>
            </w:r>
          </w:p>
        </w:tc>
      </w:tr>
    </w:tbl>
    <w:p w:rsidR="00E269B2" w:rsidRPr="00647623" w:rsidRDefault="00E269B2">
      <w:pPr>
        <w:spacing w:line="276" w:lineRule="auto"/>
        <w:ind w:firstLine="1417"/>
        <w:jc w:val="both"/>
      </w:pPr>
      <w:r w:rsidRPr="00647623">
        <w:rPr>
          <w:b/>
          <w:color w:val="000000"/>
          <w:shd w:val="clear" w:color="auto" w:fill="FFFFFF"/>
        </w:rPr>
        <w:t>§ 1º</w:t>
      </w:r>
      <w:r w:rsidRPr="00647623">
        <w:rPr>
          <w:color w:val="000000"/>
          <w:shd w:val="clear" w:color="auto" w:fill="FFFFFF"/>
        </w:rPr>
        <w:t xml:space="preserve"> </w:t>
      </w:r>
      <w:r w:rsidRPr="00647623">
        <w:t>Os vencimento</w:t>
      </w:r>
      <w:r w:rsidR="00E12C4C" w:rsidRPr="00647623">
        <w:t>s</w:t>
      </w:r>
      <w:r w:rsidRPr="00647623">
        <w:t xml:space="preserve"> serão de acordo com os respectivos planos de cargos e salários do Quadro Geral</w:t>
      </w:r>
      <w:r w:rsidR="00E12C4C" w:rsidRPr="00647623">
        <w:t>.</w:t>
      </w:r>
    </w:p>
    <w:p w:rsidR="00E12C4C" w:rsidRDefault="00E12C4C" w:rsidP="00E12C4C">
      <w:pPr>
        <w:spacing w:line="276" w:lineRule="auto"/>
        <w:ind w:firstLine="1417"/>
        <w:jc w:val="both"/>
      </w:pPr>
      <w:r w:rsidRPr="00647623">
        <w:rPr>
          <w:b/>
          <w:color w:val="000000"/>
          <w:shd w:val="clear" w:color="auto" w:fill="FFFFFF"/>
        </w:rPr>
        <w:t>§ 2º</w:t>
      </w:r>
      <w:r w:rsidRPr="00647623">
        <w:t xml:space="preserve"> As atribuições dos cargos</w:t>
      </w:r>
      <w:r>
        <w:t xml:space="preserve"> constam no anexo I da presente Lei.</w:t>
      </w:r>
    </w:p>
    <w:p w:rsidR="00B21AC5" w:rsidRDefault="00B21AC5">
      <w:pPr>
        <w:spacing w:line="276" w:lineRule="auto"/>
        <w:ind w:firstLine="1418"/>
        <w:jc w:val="both"/>
        <w:rPr>
          <w:bCs/>
        </w:rPr>
      </w:pPr>
      <w:r>
        <w:rPr>
          <w:b/>
        </w:rPr>
        <w:t xml:space="preserve">Art. 3º </w:t>
      </w:r>
      <w:r>
        <w:rPr>
          <w:bCs/>
        </w:rPr>
        <w:t xml:space="preserve">A contratação será de natureza administrativa, na forma do </w:t>
      </w:r>
      <w:proofErr w:type="spellStart"/>
      <w:r>
        <w:rPr>
          <w:bCs/>
        </w:rPr>
        <w:t>arts</w:t>
      </w:r>
      <w:proofErr w:type="spellEnd"/>
      <w:r>
        <w:rPr>
          <w:bCs/>
        </w:rPr>
        <w:t>. 235 a 238, da Lei Municipal nº 1.178/03 e alterações, sendo assegurado ao contratado os direitos estabelecidos na mesma Lei.</w:t>
      </w:r>
    </w:p>
    <w:p w:rsidR="00647623" w:rsidRDefault="00647623" w:rsidP="00647623">
      <w:pPr>
        <w:ind w:firstLine="1418"/>
        <w:jc w:val="both"/>
      </w:pPr>
      <w:r w:rsidRPr="00520EF6">
        <w:rPr>
          <w:b/>
        </w:rPr>
        <w:t>Art. 4º</w:t>
      </w:r>
      <w:r>
        <w:t xml:space="preserve"> O preenchimento das vagas se dará mediante </w:t>
      </w:r>
      <w:r w:rsidR="000B06D1">
        <w:t xml:space="preserve">a </w:t>
      </w:r>
      <w:r w:rsidR="000B06D1">
        <w:rPr>
          <w:shd w:val="clear" w:color="auto" w:fill="FFFFFF"/>
        </w:rPr>
        <w:t>realização de Processo S</w:t>
      </w:r>
      <w:r w:rsidR="004F07B2">
        <w:rPr>
          <w:shd w:val="clear" w:color="auto" w:fill="FFFFFF"/>
        </w:rPr>
        <w:t>eletivo Simplificado</w:t>
      </w:r>
      <w:r>
        <w:rPr>
          <w:shd w:val="clear" w:color="auto" w:fill="FFFFFF"/>
        </w:rPr>
        <w:t>.</w:t>
      </w:r>
    </w:p>
    <w:p w:rsidR="00B21AC5" w:rsidRDefault="00B21AC5">
      <w:pPr>
        <w:ind w:firstLine="1425"/>
        <w:jc w:val="both"/>
      </w:pPr>
      <w:r>
        <w:rPr>
          <w:b/>
        </w:rPr>
        <w:t>Art. 5º</w:t>
      </w:r>
      <w:r>
        <w:t xml:space="preserve"> </w:t>
      </w:r>
      <w:r>
        <w:rPr>
          <w:bCs/>
        </w:rPr>
        <w:t>As despesas decorrentes desta Lei correrão por conta das pertinentes dotações or</w:t>
      </w:r>
      <w:r w:rsidR="003544A3">
        <w:rPr>
          <w:bCs/>
        </w:rPr>
        <w:t>çamentárias da Secretaria de Lot</w:t>
      </w:r>
      <w:r>
        <w:rPr>
          <w:bCs/>
        </w:rPr>
        <w:t>ação.</w:t>
      </w:r>
    </w:p>
    <w:p w:rsidR="00B21AC5" w:rsidRDefault="00B21AC5">
      <w:pPr>
        <w:ind w:firstLine="1425"/>
        <w:jc w:val="both"/>
      </w:pPr>
      <w:r>
        <w:rPr>
          <w:b/>
        </w:rPr>
        <w:t xml:space="preserve">Art. </w:t>
      </w:r>
      <w:r w:rsidR="00834F0F">
        <w:rPr>
          <w:b/>
        </w:rPr>
        <w:t>6</w:t>
      </w:r>
      <w:r>
        <w:rPr>
          <w:b/>
        </w:rPr>
        <w:t>º</w:t>
      </w:r>
      <w:r w:rsidR="003544A3">
        <w:rPr>
          <w:b/>
        </w:rPr>
        <w:t xml:space="preserve"> </w:t>
      </w:r>
      <w:r w:rsidR="003544A3">
        <w:t>Es</w:t>
      </w:r>
      <w:r>
        <w:t>ta Lei entra em vigor na data de sua publicação.</w:t>
      </w:r>
    </w:p>
    <w:p w:rsidR="00B21AC5" w:rsidRDefault="00B21AC5">
      <w:pPr>
        <w:ind w:firstLine="1425"/>
        <w:jc w:val="both"/>
      </w:pPr>
      <w:r>
        <w:rPr>
          <w:bCs/>
        </w:rPr>
        <w:t>Gabin</w:t>
      </w:r>
      <w:r w:rsidR="00834F0F">
        <w:rPr>
          <w:bCs/>
        </w:rPr>
        <w:t xml:space="preserve">ete do Prefeito de Alpestre, aos </w:t>
      </w:r>
      <w:r w:rsidR="004131E9">
        <w:rPr>
          <w:bCs/>
        </w:rPr>
        <w:t>20</w:t>
      </w:r>
      <w:r w:rsidR="00834F0F">
        <w:rPr>
          <w:bCs/>
        </w:rPr>
        <w:t xml:space="preserve"> </w:t>
      </w:r>
      <w:r>
        <w:rPr>
          <w:bCs/>
        </w:rPr>
        <w:t>dia</w:t>
      </w:r>
      <w:r w:rsidR="00834F0F">
        <w:rPr>
          <w:bCs/>
        </w:rPr>
        <w:t>s</w:t>
      </w:r>
      <w:r>
        <w:rPr>
          <w:bCs/>
        </w:rPr>
        <w:t xml:space="preserve"> do mês de </w:t>
      </w:r>
      <w:r w:rsidR="003544A3">
        <w:rPr>
          <w:bCs/>
        </w:rPr>
        <w:t>dezembro</w:t>
      </w:r>
      <w:r w:rsidR="000B06D1">
        <w:rPr>
          <w:bCs/>
        </w:rPr>
        <w:t xml:space="preserve"> </w:t>
      </w:r>
      <w:r>
        <w:rPr>
          <w:bCs/>
        </w:rPr>
        <w:t>de 202</w:t>
      </w:r>
      <w:r w:rsidR="00836A32">
        <w:rPr>
          <w:bCs/>
        </w:rPr>
        <w:t>3</w:t>
      </w:r>
      <w:r>
        <w:rPr>
          <w:bCs/>
        </w:rPr>
        <w:t>.</w:t>
      </w:r>
    </w:p>
    <w:p w:rsidR="00B21AC5" w:rsidRDefault="00B21AC5">
      <w:pPr>
        <w:jc w:val="both"/>
        <w:rPr>
          <w:bCs/>
          <w:sz w:val="23"/>
          <w:szCs w:val="23"/>
        </w:rPr>
      </w:pPr>
    </w:p>
    <w:p w:rsidR="00B21AC5" w:rsidRDefault="00B21AC5">
      <w:pPr>
        <w:spacing w:line="276" w:lineRule="auto"/>
        <w:jc w:val="center"/>
        <w:rPr>
          <w:bCs/>
          <w:sz w:val="23"/>
          <w:szCs w:val="23"/>
        </w:rPr>
      </w:pPr>
    </w:p>
    <w:p w:rsidR="00B21AC5" w:rsidRDefault="00B21AC5">
      <w:pPr>
        <w:spacing w:line="276" w:lineRule="auto"/>
        <w:jc w:val="center"/>
      </w:pPr>
      <w:r>
        <w:rPr>
          <w:b/>
          <w:bCs/>
          <w:sz w:val="23"/>
          <w:szCs w:val="23"/>
        </w:rPr>
        <w:t>VALDIR JOSÉ ZASSO</w:t>
      </w:r>
    </w:p>
    <w:p w:rsidR="00B21AC5" w:rsidRDefault="00B21AC5">
      <w:pPr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Prefeito Municipal</w:t>
      </w: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B21AC5" w:rsidRDefault="00B21AC5">
      <w:pPr>
        <w:spacing w:line="276" w:lineRule="auto"/>
        <w:jc w:val="center"/>
      </w:pPr>
      <w:r>
        <w:rPr>
          <w:b/>
          <w:bCs/>
        </w:rPr>
        <w:lastRenderedPageBreak/>
        <w:t>ANEXO I</w:t>
      </w:r>
    </w:p>
    <w:p w:rsidR="00B21AC5" w:rsidRDefault="00B21AC5">
      <w:pPr>
        <w:spacing w:line="276" w:lineRule="auto"/>
        <w:jc w:val="center"/>
        <w:rPr>
          <w:b/>
          <w:bCs/>
        </w:rPr>
      </w:pPr>
      <w:r>
        <w:rPr>
          <w:b/>
          <w:bCs/>
        </w:rPr>
        <w:t>ATRIBUIÇÕES E REQUISITOS DE PROVIMENTO</w:t>
      </w:r>
    </w:p>
    <w:p w:rsidR="00F25DA1" w:rsidRDefault="00F25DA1">
      <w:pPr>
        <w:spacing w:line="276" w:lineRule="auto"/>
        <w:jc w:val="center"/>
        <w:rPr>
          <w:b/>
          <w:bCs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1560"/>
        <w:gridCol w:w="5811"/>
      </w:tblGrid>
      <w:tr w:rsidR="004C31BB" w:rsidRPr="006E1D5D" w:rsidTr="004C31BB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6E1D5D" w:rsidRDefault="004C31BB" w:rsidP="00877627">
            <w:pPr>
              <w:widowControl w:val="0"/>
              <w:rPr>
                <w:sz w:val="20"/>
                <w:szCs w:val="20"/>
              </w:rPr>
            </w:pPr>
            <w:r w:rsidRPr="006E1D5D">
              <w:rPr>
                <w:rFonts w:eastAsia="Calibri"/>
                <w:b/>
                <w:sz w:val="20"/>
                <w:szCs w:val="20"/>
              </w:rPr>
              <w:t>CARGO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6E1D5D" w:rsidRDefault="004C31BB" w:rsidP="00877627">
            <w:pPr>
              <w:widowControl w:val="0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CONDUTOR</w:t>
            </w:r>
            <w:r w:rsidRPr="009C50D7">
              <w:rPr>
                <w:b/>
                <w:sz w:val="20"/>
                <w:szCs w:val="20"/>
                <w:shd w:val="clear" w:color="auto" w:fill="FFFFFF"/>
              </w:rPr>
              <w:t xml:space="preserve"> OPERADOR</w:t>
            </w:r>
          </w:p>
        </w:tc>
      </w:tr>
      <w:tr w:rsidR="004C31BB" w:rsidRPr="006E1D5D" w:rsidTr="004C31BB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</w:rPr>
            </w:pPr>
            <w:r w:rsidRPr="009C50D7">
              <w:rPr>
                <w:rFonts w:eastAsia="Calibri"/>
                <w:b/>
                <w:sz w:val="18"/>
                <w:szCs w:val="18"/>
              </w:rPr>
              <w:t>ATRIBUIÇÕES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b/>
                <w:sz w:val="18"/>
                <w:szCs w:val="18"/>
                <w:shd w:val="clear" w:color="auto" w:fill="FFFFFF"/>
              </w:rPr>
            </w:pPr>
            <w:r w:rsidRPr="009C50D7">
              <w:rPr>
                <w:b/>
                <w:sz w:val="18"/>
                <w:szCs w:val="18"/>
                <w:shd w:val="clear" w:color="auto" w:fill="FFFFFF"/>
              </w:rPr>
              <w:t>Descrição Sintética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9C50D7">
              <w:rPr>
                <w:sz w:val="18"/>
                <w:szCs w:val="18"/>
                <w:shd w:val="clear" w:color="auto" w:fill="FFFFFF"/>
              </w:rPr>
              <w:t>Conduzir veículos automotores em geral e operar máquinas rodoviárias, agrícolas e outros equipamentos móveis.</w:t>
            </w:r>
          </w:p>
        </w:tc>
      </w:tr>
      <w:tr w:rsidR="004C31BB" w:rsidRPr="006E1D5D" w:rsidTr="004C31BB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snapToGrid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b/>
                <w:sz w:val="18"/>
                <w:szCs w:val="18"/>
                <w:shd w:val="clear" w:color="auto" w:fill="FFFFFF"/>
              </w:rPr>
            </w:pPr>
            <w:r w:rsidRPr="009C50D7">
              <w:rPr>
                <w:b/>
                <w:sz w:val="18"/>
                <w:szCs w:val="18"/>
                <w:shd w:val="clear" w:color="auto" w:fill="FFFFFF"/>
              </w:rPr>
              <w:t>Descrição Analítica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9C50D7">
              <w:rPr>
                <w:sz w:val="18"/>
                <w:szCs w:val="18"/>
                <w:shd w:val="clear" w:color="auto" w:fill="FFFFFF"/>
              </w:rPr>
              <w:t xml:space="preserve">Dirigir caminhões, camionetes, automóveis e outros veículos destinados ao transporte de passageiros e cargas;  operar máquina </w:t>
            </w:r>
            <w:proofErr w:type="spellStart"/>
            <w:r w:rsidRPr="009C50D7">
              <w:rPr>
                <w:sz w:val="18"/>
                <w:szCs w:val="18"/>
                <w:shd w:val="clear" w:color="auto" w:fill="FFFFFF"/>
              </w:rPr>
              <w:t>motoniveladora</w:t>
            </w:r>
            <w:proofErr w:type="spellEnd"/>
            <w:r w:rsidRPr="009C50D7">
              <w:rPr>
                <w:sz w:val="18"/>
                <w:szCs w:val="18"/>
                <w:shd w:val="clear" w:color="auto" w:fill="FFFFFF"/>
              </w:rPr>
              <w:t xml:space="preserve">, carregadeira, retroescavadeira, rolo compactador, escavadeira hidráulica e outros tipos de maquinários próprios ou locados para executar terraplanagens, aterros, nivelamentos, abaulamentos, abrir valetas e cortar taludes; prestar serviço de reboque; </w:t>
            </w:r>
            <w:r w:rsidRPr="009C50D7">
              <w:rPr>
                <w:color w:val="000000"/>
                <w:sz w:val="18"/>
                <w:szCs w:val="18"/>
              </w:rPr>
              <w:t xml:space="preserve">Operar veículos motorizados especiais tipo guinchos, guindastes e caminhão prancha; </w:t>
            </w:r>
            <w:r w:rsidRPr="009C50D7">
              <w:rPr>
                <w:sz w:val="18"/>
                <w:szCs w:val="18"/>
                <w:shd w:val="clear" w:color="auto" w:fill="FFFFFF"/>
              </w:rPr>
              <w:t>executar serviços agrícolas com tratores e seus implementos; efetuar ligeiros reparos quando necessário; providenciar o abastecimento de combustível, água e lubrificantes no veículo ou máquina sob sua responsabilidade, calibrar pneus, verificar o nível de água da bateria; acompanhar trabalhos de lavagem e lubrificação do veículo ou máquina, responsabilizando-se pela posterior guarda na garagem; zelar pela conservação e limpeza dos veículos e maquinário; comunicar por escrito, qualquer anomalia no funcionamento do veículo ou máquina sob sua responsabilidade ou que vier a dirigir ou operar; recolher o veículo ou máquina a garagem quando concluído o serviço do dia; manter os veículos ou máquinas em perfeitas condições de funcionamento; realizar reparos de urgência; executar tarefas afins.</w:t>
            </w:r>
          </w:p>
        </w:tc>
      </w:tr>
      <w:tr w:rsidR="004C31BB" w:rsidRPr="006E1D5D" w:rsidTr="004C31BB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</w:rPr>
            </w:pPr>
            <w:r w:rsidRPr="009C50D7">
              <w:rPr>
                <w:rFonts w:eastAsia="Calibri"/>
                <w:b/>
                <w:sz w:val="18"/>
                <w:szCs w:val="18"/>
              </w:rPr>
              <w:t>CONDIÇÕES DE TRABALHO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b/>
                <w:sz w:val="18"/>
                <w:szCs w:val="18"/>
                <w:shd w:val="clear" w:color="auto" w:fill="FFFFFF"/>
              </w:rPr>
            </w:pPr>
            <w:r w:rsidRPr="009C50D7">
              <w:rPr>
                <w:b/>
                <w:sz w:val="18"/>
                <w:szCs w:val="18"/>
                <w:shd w:val="clear" w:color="auto" w:fill="FFFFFF"/>
              </w:rPr>
              <w:t>Geral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  <w:shd w:val="clear" w:color="auto" w:fill="FFFFFF"/>
              </w:rPr>
            </w:pPr>
            <w:r w:rsidRPr="009C50D7">
              <w:rPr>
                <w:sz w:val="18"/>
                <w:szCs w:val="18"/>
                <w:shd w:val="clear" w:color="auto" w:fill="FFFFFF"/>
              </w:rPr>
              <w:t>Carga horária semanal de 40 horas</w:t>
            </w:r>
          </w:p>
        </w:tc>
      </w:tr>
      <w:tr w:rsidR="004C31BB" w:rsidRPr="006E1D5D" w:rsidTr="004C31BB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snapToGrid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b/>
                <w:sz w:val="18"/>
                <w:szCs w:val="18"/>
                <w:shd w:val="clear" w:color="auto" w:fill="FFFFFF"/>
              </w:rPr>
            </w:pPr>
            <w:r w:rsidRPr="009C50D7">
              <w:rPr>
                <w:b/>
                <w:sz w:val="18"/>
                <w:szCs w:val="18"/>
                <w:shd w:val="clear" w:color="auto" w:fill="FFFFFF"/>
              </w:rPr>
              <w:t>Especial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9C50D7">
              <w:rPr>
                <w:rFonts w:eastAsia="Calibri"/>
                <w:bCs/>
                <w:sz w:val="18"/>
                <w:szCs w:val="18"/>
              </w:rPr>
              <w:t>Sujeito ao uso de uniforme, sujeito a trabalhos fora do horário de normal de expediente em sábados, domingos e feriados; Sujeito</w:t>
            </w:r>
            <w:r w:rsidRPr="009C50D7">
              <w:rPr>
                <w:sz w:val="18"/>
                <w:szCs w:val="18"/>
                <w:shd w:val="clear" w:color="auto" w:fill="FFFFFF"/>
              </w:rPr>
              <w:t xml:space="preserve"> a plantão e/ou sobreaviso</w:t>
            </w:r>
            <w:r w:rsidRPr="009C50D7">
              <w:rPr>
                <w:rFonts w:eastAsia="Calibri"/>
                <w:bCs/>
                <w:sz w:val="18"/>
                <w:szCs w:val="18"/>
              </w:rPr>
              <w:t>; sujeito a designação para trabalhos no interior do município</w:t>
            </w:r>
            <w:r w:rsidRPr="009C50D7">
              <w:rPr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4C31BB" w:rsidRPr="006E1D5D" w:rsidTr="004C31BB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</w:rPr>
            </w:pPr>
            <w:r w:rsidRPr="009C50D7">
              <w:rPr>
                <w:rFonts w:eastAsia="Calibri"/>
                <w:b/>
                <w:sz w:val="18"/>
                <w:szCs w:val="18"/>
              </w:rPr>
              <w:t>REQUISITOS PARA PROVIMENTO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b/>
                <w:sz w:val="18"/>
                <w:szCs w:val="18"/>
                <w:shd w:val="clear" w:color="auto" w:fill="FFFFFF"/>
              </w:rPr>
            </w:pPr>
            <w:r w:rsidRPr="009C50D7">
              <w:rPr>
                <w:b/>
                <w:sz w:val="18"/>
                <w:szCs w:val="18"/>
                <w:shd w:val="clear" w:color="auto" w:fill="FFFFFF"/>
              </w:rPr>
              <w:t>Idade Mínima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  <w:shd w:val="clear" w:color="auto" w:fill="FFFFFF"/>
              </w:rPr>
            </w:pPr>
            <w:r w:rsidRPr="009C50D7">
              <w:rPr>
                <w:sz w:val="18"/>
                <w:szCs w:val="18"/>
                <w:shd w:val="clear" w:color="auto" w:fill="FFFFFF"/>
              </w:rPr>
              <w:t>18 anos</w:t>
            </w:r>
          </w:p>
        </w:tc>
      </w:tr>
      <w:tr w:rsidR="004C31BB" w:rsidRPr="006E1D5D" w:rsidTr="004C31BB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snapToGrid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b/>
                <w:sz w:val="18"/>
                <w:szCs w:val="18"/>
                <w:shd w:val="clear" w:color="auto" w:fill="FFFFFF"/>
              </w:rPr>
            </w:pPr>
            <w:r w:rsidRPr="009C50D7">
              <w:rPr>
                <w:b/>
                <w:sz w:val="18"/>
                <w:szCs w:val="18"/>
                <w:shd w:val="clear" w:color="auto" w:fill="FFFFFF"/>
              </w:rPr>
              <w:t>Instrução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  <w:shd w:val="clear" w:color="auto" w:fill="FFFFFF"/>
              </w:rPr>
            </w:pPr>
            <w:r w:rsidRPr="009C50D7">
              <w:rPr>
                <w:sz w:val="18"/>
                <w:szCs w:val="18"/>
                <w:shd w:val="clear" w:color="auto" w:fill="FFFFFF"/>
              </w:rPr>
              <w:t>Ensino Fundamental e Carteira Nacional de Habilitação Categoria “D” ou superior.</w:t>
            </w:r>
          </w:p>
        </w:tc>
      </w:tr>
      <w:tr w:rsidR="004C31BB" w:rsidRPr="006E1D5D" w:rsidTr="004C31BB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snapToGrid w:val="0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</w:rPr>
            </w:pPr>
            <w:r w:rsidRPr="009C50D7">
              <w:rPr>
                <w:rFonts w:eastAsia="Calibri"/>
                <w:b/>
                <w:sz w:val="18"/>
                <w:szCs w:val="18"/>
              </w:rPr>
              <w:t>Recrutamento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31BB" w:rsidRPr="009C50D7" w:rsidRDefault="004C31BB" w:rsidP="00877627">
            <w:pPr>
              <w:widowControl w:val="0"/>
              <w:rPr>
                <w:sz w:val="18"/>
                <w:szCs w:val="18"/>
              </w:rPr>
            </w:pPr>
            <w:r w:rsidRPr="009C50D7">
              <w:rPr>
                <w:sz w:val="18"/>
                <w:szCs w:val="18"/>
              </w:rPr>
              <w:t>Concurso Público</w:t>
            </w:r>
            <w:r w:rsidRPr="009C50D7">
              <w:rPr>
                <w:rFonts w:eastAsia="Calibri"/>
                <w:color w:val="000000"/>
                <w:sz w:val="18"/>
                <w:szCs w:val="18"/>
              </w:rPr>
              <w:t xml:space="preserve"> incluindo prova prática.</w:t>
            </w:r>
          </w:p>
        </w:tc>
      </w:tr>
    </w:tbl>
    <w:p w:rsidR="004C31BB" w:rsidRDefault="004C31BB">
      <w:pPr>
        <w:spacing w:line="276" w:lineRule="auto"/>
        <w:jc w:val="center"/>
        <w:rPr>
          <w:b/>
          <w:bCs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650"/>
        <w:gridCol w:w="1575"/>
        <w:gridCol w:w="5842"/>
      </w:tblGrid>
      <w:tr w:rsidR="00F25DA1" w:rsidRPr="004C31BB" w:rsidTr="00833973">
        <w:tc>
          <w:tcPr>
            <w:tcW w:w="1650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CARGO</w:t>
            </w:r>
          </w:p>
        </w:tc>
        <w:tc>
          <w:tcPr>
            <w:tcW w:w="7417" w:type="dxa"/>
            <w:gridSpan w:val="2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ELETRICISTA</w:t>
            </w:r>
          </w:p>
        </w:tc>
      </w:tr>
      <w:tr w:rsidR="00F25DA1" w:rsidRPr="004C31BB" w:rsidTr="00833973">
        <w:tc>
          <w:tcPr>
            <w:tcW w:w="1650" w:type="dxa"/>
            <w:vMerge w:val="restart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ATRIBUIÇÕES</w:t>
            </w:r>
          </w:p>
        </w:tc>
        <w:tc>
          <w:tcPr>
            <w:tcW w:w="1575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Descrição Sintética</w:t>
            </w:r>
          </w:p>
        </w:tc>
        <w:tc>
          <w:tcPr>
            <w:tcW w:w="5842" w:type="dxa"/>
            <w:shd w:val="clear" w:color="auto" w:fill="auto"/>
          </w:tcPr>
          <w:p w:rsidR="00F25DA1" w:rsidRPr="004C31BB" w:rsidRDefault="00F25DA1" w:rsidP="004C31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color w:val="000000"/>
                <w:sz w:val="18"/>
                <w:szCs w:val="18"/>
              </w:rPr>
              <w:t>Executar serviços atinentes aos sistemas de iluminação pública e redes elétricas, instalação e reparos de circuitos de aparelhos elétricos e de som.</w:t>
            </w:r>
          </w:p>
        </w:tc>
      </w:tr>
      <w:tr w:rsidR="00F25DA1" w:rsidRPr="004C31BB" w:rsidTr="00833973">
        <w:tc>
          <w:tcPr>
            <w:tcW w:w="1650" w:type="dxa"/>
            <w:vMerge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Descrição Analítica</w:t>
            </w:r>
          </w:p>
        </w:tc>
        <w:tc>
          <w:tcPr>
            <w:tcW w:w="5842" w:type="dxa"/>
            <w:shd w:val="clear" w:color="auto" w:fill="auto"/>
          </w:tcPr>
          <w:p w:rsidR="00F25DA1" w:rsidRPr="004C31BB" w:rsidRDefault="00F25DA1" w:rsidP="004C31BB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color w:val="000000"/>
                <w:sz w:val="18"/>
                <w:szCs w:val="18"/>
              </w:rPr>
              <w:t>Instalar, inspecionar e reparar instalações elétricas, interna e externa, luminárias e demais equipamentos de iluminação pública, cabos de transmissão, inclusive os de alta tensão; consertar aparelhos elétricos em geral; operar com equipamentos de som, planejar, instalar e retirar alto-falantes e microfones; proceder a conservação de aparelhagens elétricas, inclusive de controle de ponto; fazer enrolamentos de bobinas; desmontar, ajustar, limpar e montar geradores, motores elétricos, dínamos, alternadores, motores de partida, etc.; reparar buzinas, interruptores, relés, reguladores de tensão, instrumentos de painéis e acumuladores; executar a bobinagem de motores; fazer e consertar instalações elétricas em veículos automotores; executar e conservar redes de iluminação dos próprios municipais e de sinalização; providenciar o suprimento de materiais e peças necessárias à execução dos serviços; conduzir carro para locomoção em serviço; executar tarefas afins.</w:t>
            </w:r>
          </w:p>
        </w:tc>
      </w:tr>
      <w:tr w:rsidR="00F25DA1" w:rsidRPr="004C31BB" w:rsidTr="00833973">
        <w:tc>
          <w:tcPr>
            <w:tcW w:w="1650" w:type="dxa"/>
            <w:vMerge w:val="restart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CONDIÇÕES DE TRABALHO</w:t>
            </w:r>
          </w:p>
        </w:tc>
        <w:tc>
          <w:tcPr>
            <w:tcW w:w="1575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Geral</w:t>
            </w:r>
          </w:p>
        </w:tc>
        <w:tc>
          <w:tcPr>
            <w:tcW w:w="5842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bCs/>
                <w:sz w:val="18"/>
                <w:szCs w:val="18"/>
              </w:rPr>
              <w:t>Carga horária semanal de 44 horas</w:t>
            </w:r>
          </w:p>
        </w:tc>
      </w:tr>
      <w:tr w:rsidR="00F25DA1" w:rsidRPr="004C31BB" w:rsidTr="00833973">
        <w:tc>
          <w:tcPr>
            <w:tcW w:w="1650" w:type="dxa"/>
            <w:vMerge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Especial</w:t>
            </w:r>
          </w:p>
        </w:tc>
        <w:tc>
          <w:tcPr>
            <w:tcW w:w="5842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Sujeito ao uso de uniforme e equipamento de proteção individual</w:t>
            </w:r>
            <w:r w:rsidRPr="004C31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25DA1" w:rsidRPr="004C31BB" w:rsidTr="00833973">
        <w:tc>
          <w:tcPr>
            <w:tcW w:w="1650" w:type="dxa"/>
            <w:vMerge w:val="restart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REQUISITOS PARA PROVIMENTO</w:t>
            </w:r>
          </w:p>
        </w:tc>
        <w:tc>
          <w:tcPr>
            <w:tcW w:w="1575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Idade Mínima</w:t>
            </w:r>
          </w:p>
        </w:tc>
        <w:tc>
          <w:tcPr>
            <w:tcW w:w="5842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bCs/>
                <w:sz w:val="18"/>
                <w:szCs w:val="18"/>
              </w:rPr>
              <w:t>18 anos</w:t>
            </w:r>
          </w:p>
        </w:tc>
      </w:tr>
      <w:tr w:rsidR="00F25DA1" w:rsidRPr="004C31BB" w:rsidTr="00833973">
        <w:tc>
          <w:tcPr>
            <w:tcW w:w="1650" w:type="dxa"/>
            <w:vMerge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Instrução</w:t>
            </w:r>
          </w:p>
        </w:tc>
        <w:tc>
          <w:tcPr>
            <w:tcW w:w="5842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bCs/>
                <w:sz w:val="18"/>
                <w:szCs w:val="18"/>
              </w:rPr>
              <w:t>Ensino Fundamental</w:t>
            </w:r>
          </w:p>
        </w:tc>
      </w:tr>
      <w:tr w:rsidR="00F25DA1" w:rsidRPr="004C31BB" w:rsidTr="00833973">
        <w:tc>
          <w:tcPr>
            <w:tcW w:w="1650" w:type="dxa"/>
            <w:vMerge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sz w:val="18"/>
                <w:szCs w:val="18"/>
              </w:rPr>
              <w:t>Geral</w:t>
            </w:r>
          </w:p>
        </w:tc>
        <w:tc>
          <w:tcPr>
            <w:tcW w:w="5842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sz w:val="18"/>
                <w:szCs w:val="18"/>
              </w:rPr>
              <w:t>Curso de formação</w:t>
            </w:r>
          </w:p>
        </w:tc>
      </w:tr>
      <w:tr w:rsidR="00F25DA1" w:rsidRPr="004C31BB" w:rsidTr="00833973">
        <w:tc>
          <w:tcPr>
            <w:tcW w:w="1650" w:type="dxa"/>
            <w:vMerge/>
            <w:tcBorders>
              <w:top w:val="nil"/>
            </w:tcBorders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Theme="minorHAnsi" w:eastAsiaTheme="minorHAnsi" w:hAnsiTheme="minorHAnsi" w:cstheme="minorBidi"/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</w:tcBorders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4C31BB">
              <w:rPr>
                <w:rFonts w:ascii="Times New Roman" w:eastAsiaTheme="minorHAnsi" w:hAnsi="Times New Roman" w:cstheme="minorBidi"/>
                <w:b/>
                <w:sz w:val="18"/>
                <w:szCs w:val="18"/>
              </w:rPr>
              <w:t>Recrutamento</w:t>
            </w:r>
          </w:p>
        </w:tc>
        <w:tc>
          <w:tcPr>
            <w:tcW w:w="5842" w:type="dxa"/>
            <w:tcBorders>
              <w:top w:val="nil"/>
            </w:tcBorders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4131E9" w:rsidRDefault="004131E9">
      <w:pPr>
        <w:spacing w:line="276" w:lineRule="auto"/>
        <w:jc w:val="center"/>
        <w:rPr>
          <w:b/>
          <w:bCs/>
        </w:rPr>
      </w:pP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1650"/>
        <w:gridCol w:w="1575"/>
        <w:gridCol w:w="5842"/>
      </w:tblGrid>
      <w:tr w:rsidR="00F25DA1" w:rsidRPr="004C31BB" w:rsidTr="00833973">
        <w:tc>
          <w:tcPr>
            <w:tcW w:w="1650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CARGO</w:t>
            </w:r>
          </w:p>
        </w:tc>
        <w:tc>
          <w:tcPr>
            <w:tcW w:w="7417" w:type="dxa"/>
            <w:gridSpan w:val="2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PEDREIRO</w:t>
            </w:r>
          </w:p>
        </w:tc>
      </w:tr>
      <w:tr w:rsidR="00F25DA1" w:rsidRPr="004C31BB" w:rsidTr="00833973">
        <w:tc>
          <w:tcPr>
            <w:tcW w:w="1650" w:type="dxa"/>
            <w:vMerge w:val="restart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ATRIBUIÇÕES</w:t>
            </w:r>
          </w:p>
        </w:tc>
        <w:tc>
          <w:tcPr>
            <w:tcW w:w="1575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Descrição Sintética</w:t>
            </w:r>
          </w:p>
        </w:tc>
        <w:tc>
          <w:tcPr>
            <w:tcW w:w="5842" w:type="dxa"/>
            <w:shd w:val="clear" w:color="auto" w:fill="auto"/>
          </w:tcPr>
          <w:p w:rsidR="00F25DA1" w:rsidRPr="004C31BB" w:rsidRDefault="00F25DA1" w:rsidP="004C31BB">
            <w:pPr>
              <w:widowControl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color w:val="000000"/>
                <w:sz w:val="18"/>
                <w:szCs w:val="18"/>
              </w:rPr>
              <w:t>Executar trabalhos de construção em alvenarias, concretos, e construção e carpintaria em madeiras e outros materiais de construção e reconstrução de obras e edifícios públicos.</w:t>
            </w:r>
          </w:p>
        </w:tc>
      </w:tr>
      <w:tr w:rsidR="00F25DA1" w:rsidRPr="004C31BB" w:rsidTr="00833973">
        <w:tc>
          <w:tcPr>
            <w:tcW w:w="1650" w:type="dxa"/>
            <w:vMerge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Descrição Analítica</w:t>
            </w:r>
          </w:p>
        </w:tc>
        <w:tc>
          <w:tcPr>
            <w:tcW w:w="5842" w:type="dxa"/>
            <w:shd w:val="clear" w:color="auto" w:fill="auto"/>
          </w:tcPr>
          <w:p w:rsidR="00F25DA1" w:rsidRPr="004C31BB" w:rsidRDefault="00F25DA1" w:rsidP="004C31BB">
            <w:pPr>
              <w:widowControl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color w:val="000000"/>
                <w:sz w:val="18"/>
                <w:szCs w:val="18"/>
              </w:rPr>
              <w:t>Trabalhar com instrumentos de nivelamento e prumo; construir alicerces, paredes, muros, pisos e similares; preparar ou orientar a preparação de argamassas; fazer reboco; preparar e aplicar caiações; fazer blocos de cimento; construir formas e armações de ferro para concreto; colocar telhas, azulejos e ladrilhos; armar andaimes; assentar e rebocar aparelhos sanitários, tijolos, telhas e outros; trabalhar com qualquer tipo de massa à base de cal, cimento e outros materiais de construção; responsabilizar-se pelo material utilizado; calcular orçamentos e organizar pedidos de material; responsabilizar-se por equipes necessárias à execução de atividades próprias do cargo; realizar trabalhos de carpintaria e executar tarefas afins.</w:t>
            </w:r>
          </w:p>
        </w:tc>
      </w:tr>
      <w:tr w:rsidR="00F25DA1" w:rsidRPr="004C31BB" w:rsidTr="00833973">
        <w:tc>
          <w:tcPr>
            <w:tcW w:w="1650" w:type="dxa"/>
            <w:vMerge w:val="restart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CONDIÇÕES DE TRABALHO</w:t>
            </w:r>
          </w:p>
        </w:tc>
        <w:tc>
          <w:tcPr>
            <w:tcW w:w="1575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Geral</w:t>
            </w:r>
          </w:p>
        </w:tc>
        <w:tc>
          <w:tcPr>
            <w:tcW w:w="5842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Carga horária semanal de 44 horas</w:t>
            </w:r>
          </w:p>
        </w:tc>
      </w:tr>
      <w:tr w:rsidR="00F25DA1" w:rsidRPr="004C31BB" w:rsidTr="00833973">
        <w:tc>
          <w:tcPr>
            <w:tcW w:w="1650" w:type="dxa"/>
            <w:vMerge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Especial</w:t>
            </w:r>
          </w:p>
        </w:tc>
        <w:tc>
          <w:tcPr>
            <w:tcW w:w="5842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Sujeito ao uso de uniforme e equipamento de proteção individual.</w:t>
            </w:r>
          </w:p>
        </w:tc>
      </w:tr>
      <w:tr w:rsidR="00F25DA1" w:rsidRPr="004C31BB" w:rsidTr="00833973">
        <w:tc>
          <w:tcPr>
            <w:tcW w:w="1650" w:type="dxa"/>
            <w:vMerge w:val="restart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REQUISITOS PARA PROVIMENTO</w:t>
            </w:r>
          </w:p>
        </w:tc>
        <w:tc>
          <w:tcPr>
            <w:tcW w:w="1575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Idade Mínima</w:t>
            </w:r>
          </w:p>
        </w:tc>
        <w:tc>
          <w:tcPr>
            <w:tcW w:w="5842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18 anos</w:t>
            </w:r>
          </w:p>
        </w:tc>
      </w:tr>
      <w:tr w:rsidR="00F25DA1" w:rsidRPr="004C31BB" w:rsidTr="00833973">
        <w:tc>
          <w:tcPr>
            <w:tcW w:w="1650" w:type="dxa"/>
            <w:vMerge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Instrução</w:t>
            </w:r>
          </w:p>
        </w:tc>
        <w:tc>
          <w:tcPr>
            <w:tcW w:w="5842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Ensino fundamental</w:t>
            </w:r>
          </w:p>
        </w:tc>
      </w:tr>
      <w:tr w:rsidR="00F25DA1" w:rsidRPr="004C31BB" w:rsidTr="00833973">
        <w:tc>
          <w:tcPr>
            <w:tcW w:w="1650" w:type="dxa"/>
            <w:vMerge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Theme="minorHAnsi" w:eastAsiaTheme="minorHAnsi" w:hAnsiTheme="minorHAnsi" w:cstheme="minorBidi"/>
                <w:b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31B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Recrutamento</w:t>
            </w:r>
          </w:p>
        </w:tc>
        <w:tc>
          <w:tcPr>
            <w:tcW w:w="5842" w:type="dxa"/>
            <w:shd w:val="clear" w:color="auto" w:fill="auto"/>
          </w:tcPr>
          <w:p w:rsidR="00F25DA1" w:rsidRPr="004C31BB" w:rsidRDefault="00F25DA1" w:rsidP="0083397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25DA1" w:rsidRDefault="00F25DA1">
      <w:pPr>
        <w:spacing w:line="276" w:lineRule="auto"/>
        <w:jc w:val="center"/>
        <w:rPr>
          <w:b/>
          <w:bCs/>
        </w:rPr>
      </w:pPr>
    </w:p>
    <w:p w:rsidR="000B06D1" w:rsidRDefault="000B06D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F25DA1" w:rsidRDefault="00F25DA1">
      <w:pPr>
        <w:spacing w:line="276" w:lineRule="auto"/>
        <w:jc w:val="center"/>
        <w:rPr>
          <w:b/>
          <w:bCs/>
        </w:rPr>
      </w:pPr>
    </w:p>
    <w:p w:rsidR="000B06D1" w:rsidRDefault="000B06D1">
      <w:pPr>
        <w:spacing w:line="276" w:lineRule="auto"/>
        <w:jc w:val="center"/>
        <w:rPr>
          <w:b/>
          <w:bCs/>
        </w:rPr>
      </w:pPr>
    </w:p>
    <w:p w:rsidR="008B0C70" w:rsidRDefault="008B0C70">
      <w:pPr>
        <w:spacing w:line="276" w:lineRule="auto"/>
        <w:jc w:val="center"/>
        <w:rPr>
          <w:b/>
          <w:bCs/>
        </w:rPr>
      </w:pPr>
    </w:p>
    <w:p w:rsidR="008B0C70" w:rsidRDefault="008B0C70">
      <w:pPr>
        <w:spacing w:line="276" w:lineRule="auto"/>
        <w:jc w:val="center"/>
        <w:rPr>
          <w:b/>
          <w:bCs/>
        </w:rPr>
      </w:pPr>
    </w:p>
    <w:p w:rsidR="000B06D1" w:rsidRDefault="000B06D1">
      <w:pPr>
        <w:spacing w:line="276" w:lineRule="auto"/>
        <w:jc w:val="center"/>
        <w:rPr>
          <w:b/>
          <w:bCs/>
        </w:rPr>
      </w:pPr>
    </w:p>
    <w:p w:rsidR="00B21AC5" w:rsidRDefault="00B21AC5">
      <w:pPr>
        <w:spacing w:line="276" w:lineRule="auto"/>
        <w:jc w:val="center"/>
      </w:pPr>
      <w:r>
        <w:rPr>
          <w:b/>
        </w:rPr>
        <w:lastRenderedPageBreak/>
        <w:t xml:space="preserve">JUSTIFICATIVAS AO PROJETO DE LEI </w:t>
      </w:r>
    </w:p>
    <w:p w:rsidR="00B21AC5" w:rsidRDefault="00B21AC5">
      <w:pPr>
        <w:spacing w:line="360" w:lineRule="auto"/>
        <w:jc w:val="both"/>
        <w:rPr>
          <w:b/>
        </w:rPr>
      </w:pPr>
    </w:p>
    <w:p w:rsidR="00B21AC5" w:rsidRDefault="00B21AC5">
      <w:pPr>
        <w:spacing w:line="360" w:lineRule="auto"/>
        <w:ind w:left="1416"/>
        <w:jc w:val="both"/>
      </w:pPr>
      <w:r>
        <w:t>Senhor Presidente</w:t>
      </w:r>
    </w:p>
    <w:p w:rsidR="00B21AC5" w:rsidRDefault="00B21AC5">
      <w:pPr>
        <w:spacing w:line="360" w:lineRule="auto"/>
        <w:ind w:left="1416"/>
        <w:jc w:val="both"/>
      </w:pPr>
    </w:p>
    <w:p w:rsidR="00B21AC5" w:rsidRDefault="00B21AC5">
      <w:pPr>
        <w:spacing w:line="360" w:lineRule="auto"/>
        <w:ind w:left="1416"/>
        <w:jc w:val="both"/>
      </w:pPr>
      <w:r>
        <w:t xml:space="preserve">Senhores Vereadores </w:t>
      </w:r>
    </w:p>
    <w:p w:rsidR="00B21AC5" w:rsidRDefault="00B21AC5">
      <w:pPr>
        <w:jc w:val="both"/>
      </w:pPr>
    </w:p>
    <w:p w:rsidR="00B31A4D" w:rsidRDefault="00B21AC5" w:rsidP="003319D8">
      <w:pPr>
        <w:pStyle w:val="Corpodetexto"/>
        <w:spacing w:line="360" w:lineRule="auto"/>
        <w:ind w:firstLine="1440"/>
      </w:pPr>
      <w:r>
        <w:t>O Projeto de Lei que ora colocamos a vossa apreciação, declara caracterizada como de excepcional interesse público, na forma preconizada no inciso IX do art. 37 da Constituição Federal, o provimento da deman</w:t>
      </w:r>
      <w:r w:rsidR="00647623">
        <w:t xml:space="preserve">da de </w:t>
      </w:r>
      <w:r w:rsidR="004F07B2">
        <w:t xml:space="preserve">01 </w:t>
      </w:r>
      <w:r w:rsidR="00F25DA1">
        <w:t>Operador de Máquinas, 01 Eletricista e 01 Pedreiro</w:t>
      </w:r>
      <w:r w:rsidR="00647623">
        <w:t>.</w:t>
      </w:r>
    </w:p>
    <w:p w:rsidR="00F25DA1" w:rsidRDefault="003319D8" w:rsidP="00F25DA1">
      <w:pPr>
        <w:pStyle w:val="Corpodetexto"/>
        <w:spacing w:line="360" w:lineRule="auto"/>
        <w:ind w:firstLine="1440"/>
      </w:pPr>
      <w:r>
        <w:t>Co</w:t>
      </w:r>
      <w:r w:rsidR="001166A1">
        <w:t>mo justificativa à excecionalidade</w:t>
      </w:r>
      <w:r w:rsidR="00F25DA1">
        <w:t xml:space="preserve"> na contratação temporária citamos a continuidade das demandas dos serviços atin</w:t>
      </w:r>
      <w:r w:rsidR="001166A1">
        <w:t>en</w:t>
      </w:r>
      <w:r w:rsidR="00F25DA1">
        <w:t xml:space="preserve">tes depois da exoneração do Eletricista </w:t>
      </w:r>
      <w:r w:rsidR="001166A1">
        <w:t>Sr. AUR</w:t>
      </w:r>
      <w:r w:rsidR="00F25DA1">
        <w:t>ELIO LUIZ</w:t>
      </w:r>
      <w:r w:rsidR="001166A1">
        <w:t xml:space="preserve"> </w:t>
      </w:r>
      <w:r w:rsidR="00F25DA1">
        <w:t xml:space="preserve">BORBA, em data de </w:t>
      </w:r>
      <w:r w:rsidR="001166A1">
        <w:t>31/10</w:t>
      </w:r>
      <w:r w:rsidR="00F25DA1">
        <w:t>/2023</w:t>
      </w:r>
      <w:r w:rsidR="001166A1">
        <w:t xml:space="preserve"> e</w:t>
      </w:r>
      <w:r w:rsidR="00F25DA1">
        <w:t xml:space="preserve"> do Pedreiro </w:t>
      </w:r>
      <w:r w:rsidR="001166A1">
        <w:t xml:space="preserve">Sr. </w:t>
      </w:r>
      <w:r w:rsidR="00F25DA1">
        <w:t>AMARILDO DE SOUZA, em</w:t>
      </w:r>
      <w:r w:rsidR="001166A1">
        <w:t xml:space="preserve"> 31/08</w:t>
      </w:r>
      <w:r w:rsidR="00F25DA1">
        <w:t>/2023</w:t>
      </w:r>
      <w:r w:rsidR="001166A1">
        <w:t xml:space="preserve">, além do </w:t>
      </w:r>
      <w:r w:rsidR="00327C69">
        <w:t>pedido de exoneração, a contar de 01/01/2024, do Operador de Máquinas Sr.</w:t>
      </w:r>
      <w:r w:rsidR="001166A1">
        <w:t xml:space="preserve"> CLAUDIO WENGINOVICZ.</w:t>
      </w:r>
    </w:p>
    <w:p w:rsidR="00327C69" w:rsidRDefault="00327C69" w:rsidP="00F25DA1">
      <w:pPr>
        <w:pStyle w:val="Corpodetexto"/>
        <w:spacing w:line="360" w:lineRule="auto"/>
        <w:ind w:firstLine="1440"/>
      </w:pPr>
      <w:r>
        <w:t>O município passou por eventos climáticos nos últimos meses que deixaram muitos danos nas vias públicas o que necessita de intervenção para conserto e para isso será necessário recompor o quadro funcional.</w:t>
      </w:r>
    </w:p>
    <w:p w:rsidR="00B21AC5" w:rsidRDefault="00B21AC5" w:rsidP="00F42361">
      <w:pPr>
        <w:pStyle w:val="Corpodetexto"/>
        <w:spacing w:line="360" w:lineRule="auto"/>
        <w:ind w:firstLine="1440"/>
      </w:pPr>
      <w:r>
        <w:t>Diante de sua importância, espera-se a aprovação unânime deste Projeto de Lei.</w:t>
      </w:r>
    </w:p>
    <w:p w:rsidR="001166A1" w:rsidRDefault="001166A1" w:rsidP="00F42361">
      <w:pPr>
        <w:pStyle w:val="Corpodetexto"/>
        <w:spacing w:line="360" w:lineRule="auto"/>
        <w:ind w:firstLine="1440"/>
      </w:pPr>
      <w:r>
        <w:t>Atencciosamente,</w:t>
      </w:r>
    </w:p>
    <w:p w:rsidR="00B21AC5" w:rsidRDefault="00B21AC5">
      <w:pPr>
        <w:jc w:val="both"/>
      </w:pPr>
    </w:p>
    <w:p w:rsidR="00B21AC5" w:rsidRDefault="00B21AC5" w:rsidP="004131E9">
      <w:pPr>
        <w:jc w:val="both"/>
        <w:rPr>
          <w:bCs/>
        </w:rPr>
      </w:pPr>
      <w:r>
        <w:tab/>
      </w:r>
    </w:p>
    <w:p w:rsidR="00B21AC5" w:rsidRDefault="00B21AC5">
      <w:pPr>
        <w:jc w:val="center"/>
      </w:pPr>
      <w:r>
        <w:rPr>
          <w:b/>
          <w:bCs/>
        </w:rPr>
        <w:t>VALDIR JOSÉ ZASSO</w:t>
      </w:r>
    </w:p>
    <w:p w:rsidR="00B21AC5" w:rsidRDefault="00B21AC5">
      <w:pPr>
        <w:jc w:val="center"/>
      </w:pPr>
      <w:r>
        <w:rPr>
          <w:bCs/>
        </w:rPr>
        <w:t>Prefeito Municipal</w:t>
      </w: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both"/>
      </w:pPr>
    </w:p>
    <w:sectPr w:rsidR="00B21AC5" w:rsidSect="00CB29EA">
      <w:headerReference w:type="default" r:id="rId8"/>
      <w:headerReference w:type="first" r:id="rId9"/>
      <w:pgSz w:w="11906" w:h="16838"/>
      <w:pgMar w:top="2552" w:right="1061" w:bottom="99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FCA" w:rsidRDefault="003D2FCA">
      <w:r>
        <w:separator/>
      </w:r>
    </w:p>
  </w:endnote>
  <w:endnote w:type="continuationSeparator" w:id="0">
    <w:p w:rsidR="003D2FCA" w:rsidRDefault="003D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FCA" w:rsidRDefault="003D2FCA">
      <w:r>
        <w:separator/>
      </w:r>
    </w:p>
  </w:footnote>
  <w:footnote w:type="continuationSeparator" w:id="0">
    <w:p w:rsidR="003D2FCA" w:rsidRDefault="003D2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F45AF"/>
    <w:multiLevelType w:val="multilevel"/>
    <w:tmpl w:val="00A4F25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B2367"/>
    <w:multiLevelType w:val="multilevel"/>
    <w:tmpl w:val="B1D6F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A9"/>
    <w:rsid w:val="000943D5"/>
    <w:rsid w:val="000B06D1"/>
    <w:rsid w:val="000C6181"/>
    <w:rsid w:val="00101F54"/>
    <w:rsid w:val="001166A1"/>
    <w:rsid w:val="0016576C"/>
    <w:rsid w:val="001F61FA"/>
    <w:rsid w:val="00213380"/>
    <w:rsid w:val="00220AD1"/>
    <w:rsid w:val="002C4BC9"/>
    <w:rsid w:val="002E0D1F"/>
    <w:rsid w:val="002E1E6B"/>
    <w:rsid w:val="00327C69"/>
    <w:rsid w:val="003317C2"/>
    <w:rsid w:val="003319D8"/>
    <w:rsid w:val="003544A3"/>
    <w:rsid w:val="00370F0E"/>
    <w:rsid w:val="003D2FCA"/>
    <w:rsid w:val="004131E9"/>
    <w:rsid w:val="00416845"/>
    <w:rsid w:val="004417D9"/>
    <w:rsid w:val="004878DF"/>
    <w:rsid w:val="004A15ED"/>
    <w:rsid w:val="004C31BB"/>
    <w:rsid w:val="004F07B2"/>
    <w:rsid w:val="005E5D1C"/>
    <w:rsid w:val="00647623"/>
    <w:rsid w:val="006526DD"/>
    <w:rsid w:val="006C31BA"/>
    <w:rsid w:val="00803136"/>
    <w:rsid w:val="00834F0F"/>
    <w:rsid w:val="00836A32"/>
    <w:rsid w:val="00867572"/>
    <w:rsid w:val="008767C7"/>
    <w:rsid w:val="008949CC"/>
    <w:rsid w:val="008B0C70"/>
    <w:rsid w:val="00A94BA9"/>
    <w:rsid w:val="00A97B28"/>
    <w:rsid w:val="00B141CD"/>
    <w:rsid w:val="00B21AC5"/>
    <w:rsid w:val="00B21DD2"/>
    <w:rsid w:val="00B31A4D"/>
    <w:rsid w:val="00BA06D2"/>
    <w:rsid w:val="00BA07A2"/>
    <w:rsid w:val="00BF4CF9"/>
    <w:rsid w:val="00C71E87"/>
    <w:rsid w:val="00C97983"/>
    <w:rsid w:val="00CB29EA"/>
    <w:rsid w:val="00CE5BCC"/>
    <w:rsid w:val="00D00EED"/>
    <w:rsid w:val="00DA3B58"/>
    <w:rsid w:val="00DB2A8B"/>
    <w:rsid w:val="00DC368D"/>
    <w:rsid w:val="00DC6D71"/>
    <w:rsid w:val="00E00DFA"/>
    <w:rsid w:val="00E12C4C"/>
    <w:rsid w:val="00E15A8B"/>
    <w:rsid w:val="00E16324"/>
    <w:rsid w:val="00E269B2"/>
    <w:rsid w:val="00F25DA1"/>
    <w:rsid w:val="00F36635"/>
    <w:rsid w:val="00F42361"/>
    <w:rsid w:val="00F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C3F8F1-B2BB-4D30-876A-2CDC9352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6576C"/>
    <w:pPr>
      <w:suppressAutoHyphens/>
    </w:pPr>
    <w:rPr>
      <w:rFonts w:ascii="Calibri" w:eastAsia="Calibri" w:hAnsi="Calibri"/>
      <w:kern w:val="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6D1"/>
    <w:rPr>
      <w:sz w:val="24"/>
      <w:szCs w:val="24"/>
      <w:lang w:eastAsia="zh-CN"/>
    </w:rPr>
  </w:style>
  <w:style w:type="paragraph" w:customStyle="1" w:styleId="Standard">
    <w:name w:val="Standard"/>
    <w:rsid w:val="003319D8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788B-44B5-4787-BBC3-1EE2DB4F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1161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ADM 01</cp:lastModifiedBy>
  <cp:revision>9</cp:revision>
  <cp:lastPrinted>2023-06-07T11:48:00Z</cp:lastPrinted>
  <dcterms:created xsi:type="dcterms:W3CDTF">2023-12-14T18:12:00Z</dcterms:created>
  <dcterms:modified xsi:type="dcterms:W3CDTF">2023-12-20T14:14:00Z</dcterms:modified>
</cp:coreProperties>
</file>