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3522" w:rsidRPr="00ED1A44" w:rsidRDefault="00DD3522" w:rsidP="00DD3522">
      <w:pPr>
        <w:ind w:firstLine="15"/>
        <w:jc w:val="center"/>
      </w:pPr>
      <w:r w:rsidRPr="00ED1A44">
        <w:rPr>
          <w:b/>
          <w:bCs/>
        </w:rPr>
        <w:t xml:space="preserve">PROJETO DE LEI Nº </w:t>
      </w:r>
      <w:r w:rsidR="00287553">
        <w:rPr>
          <w:b/>
          <w:bCs/>
        </w:rPr>
        <w:t>100</w:t>
      </w:r>
      <w:r w:rsidRPr="00ED1A44">
        <w:rPr>
          <w:b/>
          <w:bCs/>
        </w:rPr>
        <w:t xml:space="preserve">/23, DE </w:t>
      </w:r>
      <w:r w:rsidR="00287553">
        <w:rPr>
          <w:b/>
          <w:bCs/>
        </w:rPr>
        <w:t>06</w:t>
      </w:r>
      <w:r w:rsidRPr="00ED1A44">
        <w:rPr>
          <w:b/>
          <w:bCs/>
        </w:rPr>
        <w:t xml:space="preserve"> DE </w:t>
      </w:r>
      <w:r w:rsidR="00287553">
        <w:rPr>
          <w:b/>
          <w:bCs/>
        </w:rPr>
        <w:t>DEZEMBRO</w:t>
      </w:r>
      <w:r w:rsidRPr="00ED1A44">
        <w:rPr>
          <w:b/>
          <w:bCs/>
        </w:rPr>
        <w:t xml:space="preserve"> DE 2023.</w:t>
      </w:r>
    </w:p>
    <w:p w:rsidR="003835EB" w:rsidRDefault="003835EB">
      <w:pPr>
        <w:ind w:left="4820"/>
        <w:jc w:val="both"/>
        <w:rPr>
          <w:i/>
          <w:iCs/>
        </w:rPr>
      </w:pPr>
    </w:p>
    <w:p w:rsidR="008D2F45" w:rsidRPr="008D2F45" w:rsidRDefault="008D2F45" w:rsidP="00B07C6A">
      <w:pPr>
        <w:ind w:left="4536"/>
        <w:jc w:val="both"/>
        <w:rPr>
          <w:i/>
        </w:rPr>
      </w:pPr>
      <w:r w:rsidRPr="008D2F45">
        <w:rPr>
          <w:i/>
        </w:rPr>
        <w:t>Altera a redação da Lei Municipal nº</w:t>
      </w:r>
      <w:r w:rsidRPr="008D2F45">
        <w:rPr>
          <w:bCs/>
          <w:i/>
        </w:rPr>
        <w:t>2.528, de 12 de maio de 2021, que disp</w:t>
      </w:r>
      <w:r w:rsidRPr="008D2F45">
        <w:rPr>
          <w:i/>
          <w:iCs/>
        </w:rPr>
        <w:t>õe sobre a política de incentivo ao desenvolvimento econômico e social do município de Alpestre/RS, cria o Programa de Desenvolvimento Econômico e Social, e dá outras providências.</w:t>
      </w:r>
    </w:p>
    <w:p w:rsidR="00DD3522" w:rsidRDefault="00DD3522" w:rsidP="00B07C6A">
      <w:pPr>
        <w:pStyle w:val="Recuodecorpodetexto"/>
        <w:ind w:left="0" w:firstLine="1417"/>
        <w:rPr>
          <w:b w:val="0"/>
          <w:bCs w:val="0"/>
          <w:color w:val="000000"/>
          <w:sz w:val="23"/>
          <w:szCs w:val="23"/>
        </w:rPr>
      </w:pPr>
    </w:p>
    <w:p w:rsidR="004E3E4D" w:rsidRPr="008D2F45" w:rsidRDefault="00DD3522" w:rsidP="00B07C6A">
      <w:pPr>
        <w:ind w:firstLine="1418"/>
        <w:jc w:val="both"/>
        <w:rPr>
          <w:iCs/>
        </w:rPr>
      </w:pPr>
      <w:r w:rsidRPr="00381A1E">
        <w:rPr>
          <w:b/>
          <w:sz w:val="23"/>
          <w:szCs w:val="23"/>
        </w:rPr>
        <w:t>Art. 1º</w:t>
      </w:r>
      <w:r w:rsidRPr="00381A1E">
        <w:rPr>
          <w:sz w:val="23"/>
          <w:szCs w:val="23"/>
        </w:rPr>
        <w:t xml:space="preserve"> </w:t>
      </w:r>
      <w:r w:rsidR="00DA2C50">
        <w:rPr>
          <w:sz w:val="23"/>
          <w:szCs w:val="23"/>
        </w:rPr>
        <w:t>O</w:t>
      </w:r>
      <w:r w:rsidR="00AC5685" w:rsidRPr="004E3E4D">
        <w:rPr>
          <w:sz w:val="23"/>
          <w:szCs w:val="23"/>
        </w:rPr>
        <w:t xml:space="preserve"> inc</w:t>
      </w:r>
      <w:r w:rsidR="00DA2C50">
        <w:rPr>
          <w:sz w:val="23"/>
          <w:szCs w:val="23"/>
        </w:rPr>
        <w:t>.</w:t>
      </w:r>
      <w:r w:rsidR="00AC5685" w:rsidRPr="004E3E4D">
        <w:rPr>
          <w:sz w:val="23"/>
          <w:szCs w:val="23"/>
        </w:rPr>
        <w:t xml:space="preserve"> </w:t>
      </w:r>
      <w:r w:rsidR="004E3E4D" w:rsidRPr="004E3E4D">
        <w:rPr>
          <w:sz w:val="23"/>
          <w:szCs w:val="23"/>
        </w:rPr>
        <w:t xml:space="preserve">II </w:t>
      </w:r>
      <w:r w:rsidR="00DA2C50">
        <w:rPr>
          <w:sz w:val="23"/>
          <w:szCs w:val="23"/>
        </w:rPr>
        <w:t xml:space="preserve">e suas alíneas </w:t>
      </w:r>
      <w:r w:rsidR="004E3E4D" w:rsidRPr="004E3E4D">
        <w:rPr>
          <w:sz w:val="23"/>
          <w:szCs w:val="23"/>
        </w:rPr>
        <w:t xml:space="preserve">do </w:t>
      </w:r>
      <w:r w:rsidR="004E3E4D" w:rsidRPr="008D2F45">
        <w:t>art. 13 da Lei Municipal nº</w:t>
      </w:r>
      <w:r w:rsidR="004E3E4D" w:rsidRPr="008D2F45">
        <w:rPr>
          <w:bCs/>
        </w:rPr>
        <w:t>2.528, de 12 de maio de 2021, que disp</w:t>
      </w:r>
      <w:r w:rsidR="004E3E4D" w:rsidRPr="008D2F45">
        <w:rPr>
          <w:iCs/>
        </w:rPr>
        <w:t>õe sobre a política de incentivo ao desenvolvimento econômico e social do município de Alpestre/RS, cria o Programa de Desenvolvimento Econômico e Social, e dá outras providências, passa</w:t>
      </w:r>
      <w:r w:rsidR="00DA2C50">
        <w:rPr>
          <w:iCs/>
        </w:rPr>
        <w:t>m</w:t>
      </w:r>
      <w:r w:rsidR="004E3E4D" w:rsidRPr="008D2F45">
        <w:rPr>
          <w:iCs/>
        </w:rPr>
        <w:t xml:space="preserve"> a vigorar com a seguinte redação:</w:t>
      </w:r>
    </w:p>
    <w:p w:rsidR="00AC5685" w:rsidRPr="008D2F45" w:rsidRDefault="00AC5685" w:rsidP="00B07C6A">
      <w:pPr>
        <w:ind w:left="1418"/>
        <w:jc w:val="both"/>
      </w:pPr>
      <w:r w:rsidRPr="008D2F45">
        <w:rPr>
          <w:bCs/>
        </w:rPr>
        <w:t xml:space="preserve">II - </w:t>
      </w:r>
      <w:r w:rsidRPr="008D2F45">
        <w:t>Auxilio para a execução da terraplenagem</w:t>
      </w:r>
      <w:r w:rsidR="00B07C6A">
        <w:t xml:space="preserve"> para pavilhões, área de circulação, residências/alojamentos para trabalhadores</w:t>
      </w:r>
      <w:r w:rsidRPr="008D2F45">
        <w:t xml:space="preserve">, esterqueiras e </w:t>
      </w:r>
      <w:r w:rsidR="004E3E4D" w:rsidRPr="008D2F45">
        <w:t>compoteiras</w:t>
      </w:r>
      <w:r w:rsidR="008D2F45" w:rsidRPr="008D2F45">
        <w:t xml:space="preserve"> no</w:t>
      </w:r>
      <w:r w:rsidRPr="008D2F45">
        <w:t xml:space="preserve">s seguintes </w:t>
      </w:r>
      <w:r w:rsidR="008D2F45" w:rsidRPr="008D2F45">
        <w:t>limites</w:t>
      </w:r>
      <w:r w:rsidRPr="008D2F45">
        <w:t>:</w:t>
      </w:r>
    </w:p>
    <w:p w:rsidR="00AC5685" w:rsidRPr="008D2F45" w:rsidRDefault="00AC5685" w:rsidP="00B07C6A">
      <w:pPr>
        <w:ind w:left="1418"/>
        <w:jc w:val="both"/>
      </w:pPr>
      <w:r w:rsidRPr="008D2F45">
        <w:rPr>
          <w:bCs/>
          <w:color w:val="000000"/>
        </w:rPr>
        <w:t>a)</w:t>
      </w:r>
      <w:r w:rsidRPr="008D2F45">
        <w:t xml:space="preserve"> Até 0</w:t>
      </w:r>
      <w:r w:rsidR="008D2F45">
        <w:t>4</w:t>
      </w:r>
      <w:r w:rsidRPr="008D2F45">
        <w:t xml:space="preserve"> (</w:t>
      </w:r>
      <w:r w:rsidR="008D2F45">
        <w:t>quatro</w:t>
      </w:r>
      <w:r w:rsidRPr="008D2F45">
        <w:t xml:space="preserve">) URM - Unidade de Referência Municipal por metro quadrado de </w:t>
      </w:r>
      <w:r w:rsidR="004E3E4D" w:rsidRPr="008D2F45">
        <w:t>área de terraplenagem para construção de aviário</w:t>
      </w:r>
      <w:r w:rsidR="00512A65">
        <w:t>s</w:t>
      </w:r>
      <w:r w:rsidR="00B07C6A">
        <w:rPr>
          <w:color w:val="000000"/>
        </w:rPr>
        <w:t>;</w:t>
      </w:r>
    </w:p>
    <w:p w:rsidR="00AC5685" w:rsidRPr="008D2F45" w:rsidRDefault="00AC5685" w:rsidP="00B07C6A">
      <w:pPr>
        <w:ind w:left="1418"/>
        <w:jc w:val="both"/>
      </w:pPr>
      <w:r w:rsidRPr="008D2F45">
        <w:rPr>
          <w:bCs/>
          <w:color w:val="000000"/>
        </w:rPr>
        <w:t>b)</w:t>
      </w:r>
      <w:r w:rsidRPr="008D2F45">
        <w:t xml:space="preserve"> Até 0</w:t>
      </w:r>
      <w:r w:rsidR="008D2F45">
        <w:t>4</w:t>
      </w:r>
      <w:r w:rsidRPr="008D2F45">
        <w:t xml:space="preserve"> (</w:t>
      </w:r>
      <w:r w:rsidR="008D2F45">
        <w:t>quatro</w:t>
      </w:r>
      <w:r w:rsidRPr="008D2F45">
        <w:t xml:space="preserve">) URM - Unidade de Referência Municipal por metro quadrado </w:t>
      </w:r>
      <w:r w:rsidR="004E3E4D" w:rsidRPr="008D2F45">
        <w:t xml:space="preserve">de área terraplenagem para construção </w:t>
      </w:r>
      <w:r w:rsidRPr="008D2F45">
        <w:t xml:space="preserve">de </w:t>
      </w:r>
      <w:r w:rsidRPr="008D2F45">
        <w:rPr>
          <w:color w:val="000000"/>
        </w:rPr>
        <w:t>pocilga</w:t>
      </w:r>
      <w:r w:rsidR="00512A65">
        <w:rPr>
          <w:color w:val="000000"/>
        </w:rPr>
        <w:t>s</w:t>
      </w:r>
      <w:r w:rsidRPr="008D2F45">
        <w:t>;</w:t>
      </w:r>
    </w:p>
    <w:p w:rsidR="00B07C6A" w:rsidRDefault="00AC5685" w:rsidP="00B07C6A">
      <w:pPr>
        <w:ind w:left="1418"/>
        <w:jc w:val="both"/>
        <w:rPr>
          <w:color w:val="000000"/>
        </w:rPr>
      </w:pPr>
      <w:r w:rsidRPr="008D2F45">
        <w:rPr>
          <w:bCs/>
        </w:rPr>
        <w:t>c)</w:t>
      </w:r>
      <w:r w:rsidRPr="008D2F45">
        <w:t xml:space="preserve"> Até 03 (</w:t>
      </w:r>
      <w:r w:rsidRPr="008D2F45">
        <w:rPr>
          <w:color w:val="000000"/>
        </w:rPr>
        <w:t>três</w:t>
      </w:r>
      <w:r w:rsidRPr="008D2F45">
        <w:t xml:space="preserve">) URM - Unidade de Referência Municipal por metro quadrado </w:t>
      </w:r>
      <w:r w:rsidR="004E3E4D" w:rsidRPr="008D2F45">
        <w:t>de área terraplenagem para construção de estábulo</w:t>
      </w:r>
      <w:r w:rsidR="00512A65">
        <w:t>s</w:t>
      </w:r>
      <w:r w:rsidR="00B07C6A" w:rsidRPr="008D2F45">
        <w:rPr>
          <w:color w:val="000000"/>
        </w:rPr>
        <w:t>.</w:t>
      </w:r>
    </w:p>
    <w:p w:rsidR="00B07C6A" w:rsidRDefault="00B07C6A" w:rsidP="00B07C6A">
      <w:pPr>
        <w:ind w:firstLine="1418"/>
        <w:jc w:val="both"/>
        <w:rPr>
          <w:b/>
          <w:sz w:val="23"/>
          <w:szCs w:val="23"/>
        </w:rPr>
      </w:pPr>
    </w:p>
    <w:p w:rsidR="00512A65" w:rsidRPr="00E97C80" w:rsidRDefault="00E97C80" w:rsidP="00B07C6A">
      <w:pPr>
        <w:ind w:firstLine="1418"/>
        <w:jc w:val="both"/>
        <w:rPr>
          <w:iCs/>
        </w:rPr>
      </w:pPr>
      <w:r>
        <w:rPr>
          <w:b/>
          <w:sz w:val="23"/>
          <w:szCs w:val="23"/>
        </w:rPr>
        <w:t>Art. 2</w:t>
      </w:r>
      <w:r w:rsidR="00512A65" w:rsidRPr="00381A1E">
        <w:rPr>
          <w:b/>
          <w:sz w:val="23"/>
          <w:szCs w:val="23"/>
        </w:rPr>
        <w:t>º</w:t>
      </w:r>
      <w:r w:rsidR="00512A65">
        <w:rPr>
          <w:b/>
          <w:sz w:val="23"/>
          <w:szCs w:val="23"/>
        </w:rPr>
        <w:t xml:space="preserve"> </w:t>
      </w:r>
      <w:r w:rsidR="00512A65" w:rsidRPr="00E97C80">
        <w:rPr>
          <w:sz w:val="23"/>
          <w:szCs w:val="23"/>
        </w:rPr>
        <w:t xml:space="preserve">Fica incluído no art. 13 da Lei Municipal </w:t>
      </w:r>
      <w:r w:rsidR="00512A65" w:rsidRPr="00E97C80">
        <w:t>nº</w:t>
      </w:r>
      <w:r w:rsidR="00512A65" w:rsidRPr="00E97C80">
        <w:rPr>
          <w:bCs/>
        </w:rPr>
        <w:t>2.528, de 12 de maio de 2021, que disp</w:t>
      </w:r>
      <w:r w:rsidR="00512A65" w:rsidRPr="00E97C80">
        <w:rPr>
          <w:iCs/>
        </w:rPr>
        <w:t>õe sobre a política de incentivo ao desenvolvimento econômico e social do município de Alpestre/RS, cria o Programa de Desenvolvimento Econômico e Social, e dá outras providências, o seguinte parágrafo:</w:t>
      </w:r>
    </w:p>
    <w:p w:rsidR="00512A65" w:rsidRPr="00E97C80" w:rsidRDefault="00E97C80" w:rsidP="00B07C6A">
      <w:pPr>
        <w:ind w:left="1418"/>
        <w:jc w:val="both"/>
      </w:pPr>
      <w:r w:rsidRPr="00E97C80">
        <w:rPr>
          <w:bCs/>
          <w:color w:val="000000"/>
        </w:rPr>
        <w:t>§ 3º</w:t>
      </w:r>
      <w:r w:rsidR="00512A65" w:rsidRPr="00E97C80">
        <w:rPr>
          <w:bCs/>
          <w:color w:val="000000"/>
        </w:rPr>
        <w:t xml:space="preserve"> As terraplenagens previstas nas alíneas “a”, “b” e “c” do inc. II deverão</w:t>
      </w:r>
      <w:r w:rsidRPr="00E97C80">
        <w:rPr>
          <w:bCs/>
          <w:color w:val="000000"/>
        </w:rPr>
        <w:t xml:space="preserve"> ser objeto de projeto técnico, com suas dimensões devidamente justificadas</w:t>
      </w:r>
      <w:r>
        <w:rPr>
          <w:bCs/>
          <w:color w:val="000000"/>
        </w:rPr>
        <w:t xml:space="preserve"> e aprovadas</w:t>
      </w:r>
      <w:r w:rsidRPr="00E97C80">
        <w:rPr>
          <w:bCs/>
          <w:color w:val="000000"/>
        </w:rPr>
        <w:t>.</w:t>
      </w:r>
      <w:r w:rsidR="00512A65" w:rsidRPr="00E97C80">
        <w:rPr>
          <w:bCs/>
          <w:color w:val="000000"/>
        </w:rPr>
        <w:t xml:space="preserve"> </w:t>
      </w:r>
    </w:p>
    <w:p w:rsidR="00512A65" w:rsidRDefault="00512A65" w:rsidP="00B07C6A">
      <w:pPr>
        <w:ind w:firstLine="1417"/>
        <w:jc w:val="both"/>
        <w:rPr>
          <w:b/>
        </w:rPr>
      </w:pPr>
    </w:p>
    <w:p w:rsidR="00AC5685" w:rsidRDefault="00E97C80" w:rsidP="00B07C6A">
      <w:pPr>
        <w:ind w:firstLine="1417"/>
        <w:jc w:val="both"/>
      </w:pPr>
      <w:r>
        <w:rPr>
          <w:b/>
        </w:rPr>
        <w:t>Art. 3</w:t>
      </w:r>
      <w:r w:rsidR="008D2F45" w:rsidRPr="008D2F45">
        <w:rPr>
          <w:b/>
        </w:rPr>
        <w:t>º</w:t>
      </w:r>
      <w:r w:rsidR="008D2F45" w:rsidRPr="008D2F45">
        <w:t xml:space="preserve"> Os valores aplicáveis em cada situação</w:t>
      </w:r>
      <w:r w:rsidR="00512A65">
        <w:t>,</w:t>
      </w:r>
      <w:r w:rsidR="008D2F45" w:rsidRPr="008D2F45">
        <w:t xml:space="preserve"> respeitados os novos limites impostos</w:t>
      </w:r>
      <w:r w:rsidR="00512A65">
        <w:t>,</w:t>
      </w:r>
      <w:r w:rsidR="008D2F45" w:rsidRPr="008D2F45">
        <w:t xml:space="preserve"> e o cronograma de desembolso serão objeto de regulamentação por Decreto </w:t>
      </w:r>
      <w:r>
        <w:t>do Poder Executivo</w:t>
      </w:r>
      <w:r w:rsidR="00512A65">
        <w:t>.</w:t>
      </w:r>
    </w:p>
    <w:p w:rsidR="003835EB" w:rsidRPr="008D2F45" w:rsidRDefault="00E97C80" w:rsidP="00B07C6A">
      <w:pPr>
        <w:ind w:firstLine="1417"/>
        <w:jc w:val="both"/>
      </w:pPr>
      <w:r>
        <w:rPr>
          <w:b/>
          <w:bCs/>
        </w:rPr>
        <w:t>Art. 4</w:t>
      </w:r>
      <w:r w:rsidR="003835EB" w:rsidRPr="008D2F45">
        <w:rPr>
          <w:b/>
          <w:bCs/>
        </w:rPr>
        <w:t>º</w:t>
      </w:r>
      <w:r w:rsidR="008D2F45" w:rsidRPr="008D2F45">
        <w:t xml:space="preserve"> Esta</w:t>
      </w:r>
      <w:r w:rsidR="003835EB" w:rsidRPr="008D2F45">
        <w:t xml:space="preserve"> </w:t>
      </w:r>
      <w:r w:rsidR="008D2F45" w:rsidRPr="008D2F45">
        <w:t>Lei</w:t>
      </w:r>
      <w:r w:rsidR="003835EB" w:rsidRPr="008D2F45">
        <w:t xml:space="preserve"> entra em vigor na data de sua publicação.</w:t>
      </w:r>
    </w:p>
    <w:p w:rsidR="003835EB" w:rsidRPr="008D2F45" w:rsidRDefault="003835EB" w:rsidP="00B07C6A">
      <w:pPr>
        <w:jc w:val="both"/>
      </w:pPr>
    </w:p>
    <w:p w:rsidR="003835EB" w:rsidRPr="008D2F45" w:rsidRDefault="003835EB" w:rsidP="00B07C6A">
      <w:pPr>
        <w:jc w:val="both"/>
      </w:pPr>
      <w:r w:rsidRPr="008D2F45">
        <w:t xml:space="preserve"> </w:t>
      </w:r>
      <w:r w:rsidRPr="008D2F45">
        <w:tab/>
      </w:r>
      <w:r w:rsidRPr="008D2F45">
        <w:tab/>
        <w:t xml:space="preserve">Gabinete do Prefeito de Alpestre, aos </w:t>
      </w:r>
      <w:r w:rsidR="00287553">
        <w:t>06</w:t>
      </w:r>
      <w:r w:rsidRPr="008D2F45">
        <w:t xml:space="preserve"> dias de </w:t>
      </w:r>
      <w:r w:rsidR="00287553">
        <w:t>dezembro</w:t>
      </w:r>
      <w:r w:rsidR="008D2F45" w:rsidRPr="008D2F45">
        <w:t xml:space="preserve"> </w:t>
      </w:r>
      <w:r w:rsidRPr="008D2F45">
        <w:t>de 202</w:t>
      </w:r>
      <w:r w:rsidR="008D2F45" w:rsidRPr="008D2F45">
        <w:t>3</w:t>
      </w:r>
      <w:r w:rsidRPr="008D2F45">
        <w:t>.</w:t>
      </w:r>
    </w:p>
    <w:p w:rsidR="003835EB" w:rsidRPr="008D2F45" w:rsidRDefault="003835EB">
      <w:pPr>
        <w:ind w:left="-180"/>
        <w:jc w:val="both"/>
      </w:pPr>
    </w:p>
    <w:p w:rsidR="003835EB" w:rsidRPr="008D2F45" w:rsidRDefault="003835EB">
      <w:pPr>
        <w:ind w:left="-180"/>
        <w:jc w:val="center"/>
        <w:rPr>
          <w:b/>
          <w:bCs/>
        </w:rPr>
      </w:pPr>
    </w:p>
    <w:p w:rsidR="003835EB" w:rsidRPr="008D2F45" w:rsidRDefault="003835EB">
      <w:pPr>
        <w:ind w:left="-180"/>
        <w:jc w:val="center"/>
        <w:rPr>
          <w:b/>
          <w:bCs/>
        </w:rPr>
      </w:pPr>
    </w:p>
    <w:p w:rsidR="003835EB" w:rsidRPr="008D2F45" w:rsidRDefault="003835EB">
      <w:pPr>
        <w:ind w:left="-180"/>
        <w:jc w:val="center"/>
      </w:pPr>
      <w:r w:rsidRPr="008D2F45">
        <w:rPr>
          <w:b/>
          <w:bCs/>
        </w:rPr>
        <w:t>VALDIR JOSÉ ZASSO</w:t>
      </w:r>
    </w:p>
    <w:p w:rsidR="003835EB" w:rsidRPr="008D2F45" w:rsidRDefault="003835EB">
      <w:pPr>
        <w:pStyle w:val="Corpodetexto"/>
        <w:jc w:val="center"/>
        <w:rPr>
          <w:szCs w:val="24"/>
        </w:rPr>
      </w:pPr>
      <w:r w:rsidRPr="008D2F45">
        <w:rPr>
          <w:szCs w:val="24"/>
        </w:rPr>
        <w:t>Prefeito Municipal</w:t>
      </w:r>
    </w:p>
    <w:p w:rsidR="00B07C6A" w:rsidRDefault="00B07C6A" w:rsidP="00512A65">
      <w:pPr>
        <w:jc w:val="center"/>
        <w:rPr>
          <w:b/>
        </w:rPr>
      </w:pPr>
    </w:p>
    <w:p w:rsidR="00B07C6A" w:rsidRDefault="00B07C6A" w:rsidP="00512A65">
      <w:pPr>
        <w:jc w:val="center"/>
        <w:rPr>
          <w:b/>
        </w:rPr>
      </w:pPr>
    </w:p>
    <w:p w:rsidR="00B07C6A" w:rsidRDefault="00B07C6A" w:rsidP="00512A65">
      <w:pPr>
        <w:jc w:val="center"/>
        <w:rPr>
          <w:b/>
        </w:rPr>
      </w:pPr>
    </w:p>
    <w:p w:rsidR="00287553" w:rsidRDefault="00287553" w:rsidP="00512A65">
      <w:pPr>
        <w:jc w:val="center"/>
        <w:rPr>
          <w:b/>
        </w:rPr>
      </w:pPr>
      <w:bookmarkStart w:id="0" w:name="_GoBack"/>
      <w:bookmarkEnd w:id="0"/>
    </w:p>
    <w:p w:rsidR="00B07C6A" w:rsidRDefault="00B07C6A" w:rsidP="00512A65">
      <w:pPr>
        <w:jc w:val="center"/>
        <w:rPr>
          <w:b/>
        </w:rPr>
      </w:pPr>
    </w:p>
    <w:p w:rsidR="00512A65" w:rsidRDefault="00512A65" w:rsidP="00512A65">
      <w:pPr>
        <w:jc w:val="center"/>
      </w:pPr>
      <w:r>
        <w:rPr>
          <w:b/>
        </w:rPr>
        <w:t xml:space="preserve">JUSTIFICATIVAS AO PROJETO DE LEI </w:t>
      </w:r>
    </w:p>
    <w:p w:rsidR="00512A65" w:rsidRDefault="00512A65" w:rsidP="00512A65">
      <w:pPr>
        <w:jc w:val="center"/>
        <w:rPr>
          <w:b/>
        </w:rPr>
      </w:pPr>
    </w:p>
    <w:p w:rsidR="00B07C6A" w:rsidRDefault="00B07C6A" w:rsidP="00512A65">
      <w:pPr>
        <w:jc w:val="center"/>
        <w:rPr>
          <w:b/>
        </w:rPr>
      </w:pPr>
    </w:p>
    <w:p w:rsidR="00512A65" w:rsidRDefault="00512A65" w:rsidP="00512A65">
      <w:pPr>
        <w:jc w:val="both"/>
      </w:pPr>
      <w:r>
        <w:tab/>
      </w:r>
      <w:r>
        <w:tab/>
        <w:t xml:space="preserve">Senhor Presidente </w:t>
      </w:r>
    </w:p>
    <w:p w:rsidR="00512A65" w:rsidRDefault="00512A65" w:rsidP="00512A65">
      <w:pPr>
        <w:jc w:val="both"/>
      </w:pPr>
    </w:p>
    <w:p w:rsidR="00512A65" w:rsidRDefault="00512A65" w:rsidP="00512A65">
      <w:pPr>
        <w:jc w:val="both"/>
      </w:pPr>
      <w:r>
        <w:tab/>
      </w:r>
      <w:r>
        <w:tab/>
        <w:t xml:space="preserve">Senhores Vereadores </w:t>
      </w:r>
    </w:p>
    <w:p w:rsidR="00512A65" w:rsidRDefault="00512A65" w:rsidP="00512A65"/>
    <w:p w:rsidR="00512A65" w:rsidRDefault="00512A65" w:rsidP="00512A65"/>
    <w:p w:rsidR="00512A65" w:rsidRDefault="00512A65" w:rsidP="00512A65">
      <w:pPr>
        <w:spacing w:line="360" w:lineRule="auto"/>
        <w:ind w:firstLine="1418"/>
        <w:jc w:val="both"/>
        <w:rPr>
          <w:iCs/>
        </w:rPr>
      </w:pPr>
      <w:r w:rsidRPr="00512A65">
        <w:t xml:space="preserve">O Projeto de Lei que ora colocamos à vossa apreciação objetiva alterar a redação </w:t>
      </w:r>
      <w:r w:rsidR="00B713BE">
        <w:t>d</w:t>
      </w:r>
      <w:r w:rsidRPr="00512A65">
        <w:t>a Lei Municipal nº</w:t>
      </w:r>
      <w:r w:rsidRPr="00512A65">
        <w:rPr>
          <w:bCs/>
        </w:rPr>
        <w:t>2.528, de 12 de maio de 2021, que disp</w:t>
      </w:r>
      <w:r w:rsidRPr="00512A65">
        <w:rPr>
          <w:iCs/>
        </w:rPr>
        <w:t>õe sobre a política de incentivo ao desenvolvimento econômico e social do município de Alpestre/RS, cria o Programa de Desenvolvimento Econômico e Social, e dá outras providências.</w:t>
      </w:r>
    </w:p>
    <w:p w:rsidR="00512A65" w:rsidRDefault="00512A65" w:rsidP="00512A65">
      <w:pPr>
        <w:spacing w:line="360" w:lineRule="auto"/>
        <w:ind w:firstLine="1418"/>
        <w:jc w:val="both"/>
        <w:rPr>
          <w:iCs/>
        </w:rPr>
      </w:pPr>
      <w:r>
        <w:rPr>
          <w:iCs/>
        </w:rPr>
        <w:t>A alteração pretendida visa dar melhor enquadramento para aplicação do</w:t>
      </w:r>
      <w:r w:rsidR="00E97C80">
        <w:rPr>
          <w:iCs/>
        </w:rPr>
        <w:t>s</w:t>
      </w:r>
      <w:r>
        <w:rPr>
          <w:iCs/>
        </w:rPr>
        <w:t xml:space="preserve"> valores limites para incentivo à atividades de produção primária, como a construção de aviários, pocilgas e estábulos.</w:t>
      </w:r>
    </w:p>
    <w:p w:rsidR="00512A65" w:rsidRDefault="00512A65" w:rsidP="00512A65">
      <w:pPr>
        <w:spacing w:line="360" w:lineRule="auto"/>
        <w:ind w:firstLine="1418"/>
        <w:jc w:val="both"/>
        <w:rPr>
          <w:iCs/>
        </w:rPr>
      </w:pPr>
      <w:r>
        <w:rPr>
          <w:iCs/>
        </w:rPr>
        <w:t xml:space="preserve">O texto previa que o incentivo seria, respeitados os limites, concedido por metro quadrado de pavilhão construído o que </w:t>
      </w:r>
      <w:r w:rsidR="00471592">
        <w:rPr>
          <w:iCs/>
        </w:rPr>
        <w:t xml:space="preserve">se demonstra desproporcional </w:t>
      </w:r>
      <w:r>
        <w:rPr>
          <w:iCs/>
        </w:rPr>
        <w:t>para os empreendimento</w:t>
      </w:r>
      <w:r w:rsidR="00471592">
        <w:rPr>
          <w:iCs/>
        </w:rPr>
        <w:t>s que necessitam de pátio maior</w:t>
      </w:r>
      <w:r w:rsidR="00B713BE">
        <w:rPr>
          <w:iCs/>
        </w:rPr>
        <w:t xml:space="preserve"> para circulação </w:t>
      </w:r>
      <w:r w:rsidR="00471592">
        <w:rPr>
          <w:iCs/>
        </w:rPr>
        <w:t xml:space="preserve">ou para </w:t>
      </w:r>
      <w:r w:rsidR="00B713BE">
        <w:rPr>
          <w:iCs/>
        </w:rPr>
        <w:t>residências e/ou alojamentos de funcionários</w:t>
      </w:r>
      <w:r>
        <w:rPr>
          <w:iCs/>
        </w:rPr>
        <w:t>.</w:t>
      </w:r>
    </w:p>
    <w:p w:rsidR="00512A65" w:rsidRDefault="00512A65" w:rsidP="00512A65">
      <w:pPr>
        <w:spacing w:line="360" w:lineRule="auto"/>
        <w:ind w:firstLine="1418"/>
        <w:jc w:val="both"/>
        <w:rPr>
          <w:iCs/>
        </w:rPr>
      </w:pPr>
      <w:r>
        <w:rPr>
          <w:iCs/>
        </w:rPr>
        <w:t xml:space="preserve">Com a alteração pretendemos considerar a área de terraplenagem, conforme projeto </w:t>
      </w:r>
      <w:r w:rsidR="00B713BE">
        <w:rPr>
          <w:iCs/>
        </w:rPr>
        <w:t xml:space="preserve">técnico </w:t>
      </w:r>
      <w:r>
        <w:rPr>
          <w:iCs/>
        </w:rPr>
        <w:t xml:space="preserve">devidamente </w:t>
      </w:r>
      <w:r w:rsidR="00B713BE">
        <w:rPr>
          <w:iCs/>
        </w:rPr>
        <w:t>justificado e aprovado, visando tornar mais razoável a proporção aplicada em diferente tipos e tamanhos de empreendimentos.</w:t>
      </w:r>
    </w:p>
    <w:p w:rsidR="00B713BE" w:rsidRPr="00ED1A44" w:rsidRDefault="00B713BE" w:rsidP="00B713BE">
      <w:pPr>
        <w:widowControl w:val="0"/>
        <w:autoSpaceDE w:val="0"/>
        <w:spacing w:line="360" w:lineRule="auto"/>
        <w:ind w:firstLine="1395"/>
        <w:jc w:val="both"/>
      </w:pPr>
      <w:r w:rsidRPr="00ED1A44">
        <w:t xml:space="preserve">Diante de sua importância, espera-se a aprovação unânime deste Projeto de Lei. </w:t>
      </w:r>
    </w:p>
    <w:p w:rsidR="00B713BE" w:rsidRPr="00ED1A44" w:rsidRDefault="00B713BE" w:rsidP="00B713BE">
      <w:pPr>
        <w:jc w:val="both"/>
      </w:pPr>
      <w:r w:rsidRPr="00ED1A44">
        <w:tab/>
      </w:r>
      <w:r w:rsidRPr="00ED1A44">
        <w:tab/>
      </w:r>
    </w:p>
    <w:p w:rsidR="00B713BE" w:rsidRPr="00ED1A44" w:rsidRDefault="00B713BE" w:rsidP="00B713BE">
      <w:pPr>
        <w:ind w:left="708" w:firstLine="708"/>
        <w:jc w:val="both"/>
      </w:pPr>
      <w:r w:rsidRPr="00ED1A44">
        <w:t>Atenciosamente</w:t>
      </w:r>
      <w:r>
        <w:t>,</w:t>
      </w:r>
    </w:p>
    <w:p w:rsidR="00B713BE" w:rsidRPr="00ED1A44" w:rsidRDefault="00B713BE" w:rsidP="00B713BE">
      <w:pPr>
        <w:jc w:val="both"/>
        <w:rPr>
          <w:i/>
        </w:rPr>
      </w:pPr>
    </w:p>
    <w:p w:rsidR="00B713BE" w:rsidRPr="00ED1A44" w:rsidRDefault="00B713BE" w:rsidP="00B713BE">
      <w:pPr>
        <w:jc w:val="both"/>
        <w:rPr>
          <w:i/>
        </w:rPr>
      </w:pPr>
    </w:p>
    <w:p w:rsidR="00B713BE" w:rsidRPr="00ED1A44" w:rsidRDefault="00B713BE" w:rsidP="00B713BE">
      <w:pPr>
        <w:jc w:val="both"/>
        <w:rPr>
          <w:i/>
        </w:rPr>
      </w:pPr>
    </w:p>
    <w:p w:rsidR="00B713BE" w:rsidRPr="008D2F45" w:rsidRDefault="00B713BE" w:rsidP="00B713BE">
      <w:pPr>
        <w:ind w:left="-180"/>
        <w:jc w:val="center"/>
      </w:pPr>
      <w:r w:rsidRPr="008D2F45">
        <w:rPr>
          <w:b/>
          <w:bCs/>
        </w:rPr>
        <w:t>VALDIR JOSÉ ZASSO</w:t>
      </w:r>
    </w:p>
    <w:p w:rsidR="00B713BE" w:rsidRPr="008D2F45" w:rsidRDefault="00B713BE" w:rsidP="00B713BE">
      <w:pPr>
        <w:pStyle w:val="Corpodetexto"/>
        <w:jc w:val="center"/>
        <w:rPr>
          <w:szCs w:val="24"/>
        </w:rPr>
      </w:pPr>
      <w:r w:rsidRPr="008D2F45">
        <w:rPr>
          <w:szCs w:val="24"/>
        </w:rPr>
        <w:t>Prefeito Municipal</w:t>
      </w:r>
    </w:p>
    <w:p w:rsidR="003835EB" w:rsidRPr="008D2F45" w:rsidRDefault="003835EB">
      <w:pPr>
        <w:jc w:val="both"/>
      </w:pPr>
    </w:p>
    <w:sectPr w:rsidR="003835EB" w:rsidRPr="008D2F45" w:rsidSect="00FA0F41">
      <w:pgSz w:w="12240" w:h="15840"/>
      <w:pgMar w:top="2415" w:right="1410" w:bottom="426" w:left="17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1"/>
    <w:rsid w:val="00122D4F"/>
    <w:rsid w:val="002477DD"/>
    <w:rsid w:val="00287553"/>
    <w:rsid w:val="003835EB"/>
    <w:rsid w:val="00471592"/>
    <w:rsid w:val="004E3E4D"/>
    <w:rsid w:val="00512A65"/>
    <w:rsid w:val="008D2F45"/>
    <w:rsid w:val="00AC5685"/>
    <w:rsid w:val="00B07C6A"/>
    <w:rsid w:val="00B6266C"/>
    <w:rsid w:val="00B713BE"/>
    <w:rsid w:val="00BA7399"/>
    <w:rsid w:val="00BC0BAC"/>
    <w:rsid w:val="00C23953"/>
    <w:rsid w:val="00CA4AF2"/>
    <w:rsid w:val="00D62055"/>
    <w:rsid w:val="00D824F6"/>
    <w:rsid w:val="00DA2C50"/>
    <w:rsid w:val="00DD3522"/>
    <w:rsid w:val="00E97C80"/>
    <w:rsid w:val="00F56101"/>
    <w:rsid w:val="00F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E76BF8-E39F-413D-BAE4-A36C250C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1866" w:firstLine="828"/>
      <w:jc w:val="both"/>
      <w:outlineLvl w:val="1"/>
    </w:pPr>
    <w:rPr>
      <w:color w:val="000000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16"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rPr>
      <w:sz w:val="24"/>
      <w:szCs w:val="24"/>
      <w:lang w:eastAsia="zh-CN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pPr>
      <w:ind w:left="4248"/>
      <w:jc w:val="both"/>
    </w:pPr>
    <w:rPr>
      <w:b/>
      <w:bCs/>
    </w:rPr>
  </w:style>
  <w:style w:type="paragraph" w:customStyle="1" w:styleId="Corpodetexto21">
    <w:name w:val="Corpo de texto 21"/>
    <w:basedOn w:val="Normal"/>
    <w:pPr>
      <w:ind w:left="3969"/>
      <w:jc w:val="both"/>
    </w:pPr>
    <w:rPr>
      <w:rFonts w:ascii="Arial" w:hAnsi="Arial" w:cs="Arial"/>
      <w:kern w:val="2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0F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0F4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 01</cp:lastModifiedBy>
  <cp:revision>12</cp:revision>
  <cp:lastPrinted>2021-08-26T11:54:00Z</cp:lastPrinted>
  <dcterms:created xsi:type="dcterms:W3CDTF">2023-11-22T10:52:00Z</dcterms:created>
  <dcterms:modified xsi:type="dcterms:W3CDTF">2023-12-06T19:17:00Z</dcterms:modified>
</cp:coreProperties>
</file>