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EB" w:rsidRDefault="00046A33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767D8A">
        <w:rPr>
          <w:rFonts w:ascii="Times New Roman" w:hAnsi="Times New Roman" w:cs="Times New Roman"/>
          <w:b/>
        </w:rPr>
        <w:t>068</w:t>
      </w:r>
      <w:r>
        <w:rPr>
          <w:rFonts w:ascii="Times New Roman" w:hAnsi="Times New Roman" w:cs="Times New Roman"/>
          <w:b/>
        </w:rPr>
        <w:t>/22</w:t>
      </w:r>
      <w:r w:rsidR="00F1145E">
        <w:rPr>
          <w:rFonts w:ascii="Times New Roman" w:hAnsi="Times New Roman" w:cs="Times New Roman"/>
          <w:b/>
        </w:rPr>
        <w:t xml:space="preserve">, DE </w:t>
      </w:r>
      <w:r w:rsidR="00767D8A">
        <w:rPr>
          <w:rFonts w:ascii="Times New Roman" w:hAnsi="Times New Roman" w:cs="Times New Roman"/>
          <w:b/>
        </w:rPr>
        <w:t>02</w:t>
      </w:r>
      <w:r w:rsidR="00F1145E">
        <w:rPr>
          <w:rFonts w:ascii="Times New Roman" w:hAnsi="Times New Roman" w:cs="Times New Roman"/>
          <w:b/>
        </w:rPr>
        <w:t xml:space="preserve"> DE </w:t>
      </w:r>
      <w:r>
        <w:rPr>
          <w:rFonts w:ascii="Times New Roman" w:hAnsi="Times New Roman" w:cs="Times New Roman"/>
          <w:b/>
        </w:rPr>
        <w:t>SETEMBRO</w:t>
      </w:r>
      <w:r w:rsidR="00F1145E">
        <w:rPr>
          <w:rFonts w:ascii="Times New Roman" w:hAnsi="Times New Roman" w:cs="Times New Roman"/>
          <w:b/>
        </w:rPr>
        <w:t xml:space="preserve"> DE 2022.</w:t>
      </w:r>
    </w:p>
    <w:p w:rsidR="001613EB" w:rsidRDefault="001613EB">
      <w:pPr>
        <w:spacing w:line="276" w:lineRule="auto"/>
        <w:jc w:val="center"/>
        <w:rPr>
          <w:rFonts w:ascii="Times New Roman" w:hAnsi="Times New Roman" w:cs="Times New Roman"/>
        </w:rPr>
      </w:pPr>
    </w:p>
    <w:p w:rsidR="001613EB" w:rsidRDefault="00F1145E" w:rsidP="0094360E">
      <w:pPr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1613EB" w:rsidRDefault="001613EB">
      <w:pPr>
        <w:jc w:val="both"/>
        <w:rPr>
          <w:rFonts w:ascii="Times New Roman" w:hAnsi="Times New Roman" w:cs="Times New Roman"/>
        </w:rPr>
      </w:pPr>
    </w:p>
    <w:p w:rsidR="001613EB" w:rsidRDefault="00F1145E" w:rsidP="00046A33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>Fica o Poder Executivo Municipal autorizado a abrir crédito adicional especial na Lei de Meios vigente no valor de R$ 278.369,71 (duzentos e setenta e oito mil, trezentos e sessenta e nove reais e setenta e um centavos), com a seguinte caracterização:</w:t>
      </w:r>
    </w:p>
    <w:p w:rsidR="001613EB" w:rsidRPr="0094360E" w:rsidRDefault="00F1145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94360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 05- SECRETARIA MUNICIPAL DA SAÚDE E SANEAMENTO</w:t>
      </w:r>
    </w:p>
    <w:p w:rsidR="001613EB" w:rsidRPr="0094360E" w:rsidRDefault="00F1145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94360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 03 - ASPS com recursos Estaduais</w:t>
      </w:r>
    </w:p>
    <w:p w:rsidR="001613EB" w:rsidRPr="0094360E" w:rsidRDefault="00F1145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94360E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94360E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94360E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94360E"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 2084 – PPV OFICINA (CONSÓRCIO)</w:t>
      </w:r>
    </w:p>
    <w:p w:rsidR="001613EB" w:rsidRPr="0094360E" w:rsidRDefault="00F1145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94360E">
        <w:rPr>
          <w:rFonts w:ascii="Times New Roman" w:hAnsi="Times New Roman"/>
          <w:b/>
          <w:color w:val="000000"/>
          <w:sz w:val="20"/>
          <w:szCs w:val="20"/>
        </w:rPr>
        <w:t>RV: 4011</w:t>
      </w:r>
      <w:r w:rsidR="00046A33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 INCENTIVO À ATENÇÃO BÁSICA</w:t>
      </w:r>
    </w:p>
    <w:p w:rsidR="001613EB" w:rsidRPr="0094360E" w:rsidRDefault="00F1145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94360E">
        <w:rPr>
          <w:rFonts w:ascii="Times New Roman" w:hAnsi="Times New Roman"/>
          <w:b/>
          <w:color w:val="000000"/>
          <w:sz w:val="20"/>
          <w:szCs w:val="20"/>
        </w:rPr>
        <w:t>Elem. Desp</w:t>
      </w:r>
      <w:r w:rsidR="0094360E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4360E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BA2D23">
        <w:rPr>
          <w:rFonts w:ascii="Times New Roman" w:hAnsi="Times New Roman"/>
          <w:color w:val="000000"/>
          <w:sz w:val="20"/>
          <w:szCs w:val="20"/>
        </w:rPr>
        <w:t>3393</w:t>
      </w:r>
      <w:r w:rsidRPr="0094360E">
        <w:rPr>
          <w:rFonts w:ascii="Times New Roman" w:hAnsi="Times New Roman"/>
          <w:color w:val="000000"/>
          <w:sz w:val="20"/>
          <w:szCs w:val="20"/>
        </w:rPr>
        <w:t>30.00.00.00.00</w:t>
      </w:r>
      <w:r w:rsidRPr="0094360E">
        <w:rPr>
          <w:rFonts w:ascii="Times New Roman" w:hAnsi="Times New Roman"/>
          <w:color w:val="C9211E"/>
          <w:sz w:val="20"/>
          <w:szCs w:val="20"/>
        </w:rPr>
        <w:t xml:space="preserve"> - 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MATERIAL DE CONSUMO </w:t>
      </w:r>
      <w:r w:rsidRPr="0094360E">
        <w:rPr>
          <w:rFonts w:ascii="Times New Roman" w:hAnsi="Times New Roman"/>
          <w:color w:val="C9211E"/>
          <w:sz w:val="20"/>
          <w:szCs w:val="20"/>
        </w:rPr>
        <w:t xml:space="preserve"> </w:t>
      </w:r>
      <w:r w:rsidR="00BA2D23">
        <w:rPr>
          <w:rFonts w:ascii="Times New Roman" w:hAnsi="Times New Roman"/>
          <w:color w:val="C9211E"/>
          <w:sz w:val="20"/>
          <w:szCs w:val="20"/>
        </w:rPr>
        <w:tab/>
        <w:t xml:space="preserve">         </w:t>
      </w:r>
      <w:r w:rsidRPr="0094360E">
        <w:rPr>
          <w:rFonts w:ascii="Times New Roman" w:hAnsi="Times New Roman"/>
          <w:color w:val="C9211E"/>
          <w:sz w:val="20"/>
          <w:szCs w:val="20"/>
        </w:rPr>
        <w:t xml:space="preserve">- </w:t>
      </w:r>
      <w:r w:rsidRPr="0094360E">
        <w:rPr>
          <w:rFonts w:ascii="Times New Roman" w:hAnsi="Times New Roman"/>
          <w:color w:val="000000"/>
          <w:sz w:val="20"/>
          <w:szCs w:val="20"/>
        </w:rPr>
        <w:t xml:space="preserve">R$ </w:t>
      </w:r>
      <w:r w:rsidR="00BA2D23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Pr="0094360E">
        <w:rPr>
          <w:rFonts w:ascii="Times New Roman" w:hAnsi="Times New Roman"/>
          <w:color w:val="000000"/>
          <w:sz w:val="20"/>
          <w:szCs w:val="20"/>
        </w:rPr>
        <w:t>8.000,00</w:t>
      </w:r>
    </w:p>
    <w:p w:rsidR="001613EB" w:rsidRPr="0094360E" w:rsidRDefault="0094360E" w:rsidP="00046A33">
      <w:pPr>
        <w:ind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Desp.:</w:t>
      </w:r>
      <w:r w:rsidR="00F1145E" w:rsidRPr="0094360E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>3</w:t>
      </w:r>
      <w:r w:rsidR="00BA2D23">
        <w:rPr>
          <w:rFonts w:ascii="Times New Roman" w:hAnsi="Times New Roman"/>
          <w:color w:val="000000"/>
          <w:sz w:val="20"/>
          <w:szCs w:val="20"/>
        </w:rPr>
        <w:t>393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>39.00.00.00.00 - OUTROS SERV</w:t>
      </w:r>
      <w:r>
        <w:rPr>
          <w:rFonts w:ascii="Times New Roman" w:hAnsi="Times New Roman"/>
          <w:color w:val="000000"/>
          <w:sz w:val="20"/>
          <w:szCs w:val="20"/>
        </w:rPr>
        <w:t>.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 xml:space="preserve"> TERC</w:t>
      </w:r>
      <w:r>
        <w:rPr>
          <w:rFonts w:ascii="Times New Roman" w:hAnsi="Times New Roman"/>
          <w:color w:val="000000"/>
          <w:sz w:val="20"/>
          <w:szCs w:val="20"/>
        </w:rPr>
        <w:t>.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 xml:space="preserve"> - P</w:t>
      </w:r>
      <w:r>
        <w:rPr>
          <w:rFonts w:ascii="Times New Roman" w:hAnsi="Times New Roman"/>
          <w:color w:val="000000"/>
          <w:sz w:val="20"/>
          <w:szCs w:val="20"/>
        </w:rPr>
        <w:t>.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 xml:space="preserve"> JUR</w:t>
      </w:r>
      <w:r>
        <w:rPr>
          <w:rFonts w:ascii="Times New Roman" w:hAnsi="Times New Roman"/>
          <w:color w:val="000000"/>
          <w:sz w:val="20"/>
          <w:szCs w:val="20"/>
        </w:rPr>
        <w:t>.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BA2D23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F1145E" w:rsidRPr="0094360E">
        <w:rPr>
          <w:rFonts w:ascii="Times New Roman" w:hAnsi="Times New Roman"/>
          <w:color w:val="000000"/>
          <w:sz w:val="20"/>
          <w:szCs w:val="20"/>
        </w:rPr>
        <w:t>- R$ 270.369,71</w:t>
      </w:r>
    </w:p>
    <w:p w:rsidR="0094360E" w:rsidRDefault="0094360E" w:rsidP="00046A33">
      <w:pPr>
        <w:ind w:firstLine="1417"/>
        <w:jc w:val="both"/>
        <w:rPr>
          <w:rFonts w:ascii="Times New Roman" w:hAnsi="Times New Roman"/>
          <w:b/>
          <w:color w:val="000000"/>
        </w:rPr>
      </w:pPr>
    </w:p>
    <w:p w:rsidR="001613EB" w:rsidRDefault="00F1145E" w:rsidP="00046A33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>: Para a Cobertura dos créditos adicionais especiais autorizados, servirão de fonte os recursos advindo</w:t>
      </w:r>
      <w:r w:rsidR="0094360E">
        <w:rPr>
          <w:rFonts w:ascii="Times New Roman" w:hAnsi="Times New Roman"/>
          <w:color w:val="000000"/>
        </w:rPr>
        <w:t>s</w:t>
      </w:r>
      <w:r w:rsidR="00046A33">
        <w:rPr>
          <w:rFonts w:ascii="Times New Roman" w:hAnsi="Times New Roman"/>
          <w:color w:val="000000"/>
        </w:rPr>
        <w:t xml:space="preserve"> do e</w:t>
      </w:r>
      <w:r>
        <w:rPr>
          <w:rFonts w:ascii="Times New Roman" w:hAnsi="Times New Roman"/>
          <w:color w:val="000000"/>
        </w:rPr>
        <w:t>stado</w:t>
      </w:r>
      <w:r w:rsidR="0094360E">
        <w:rPr>
          <w:rFonts w:ascii="Times New Roman" w:hAnsi="Times New Roman"/>
          <w:color w:val="000000"/>
        </w:rPr>
        <w:t xml:space="preserve"> do Rio Grande do Sul</w:t>
      </w:r>
      <w:r>
        <w:rPr>
          <w:rFonts w:ascii="Times New Roman" w:hAnsi="Times New Roman"/>
          <w:color w:val="000000"/>
        </w:rPr>
        <w:t>.</w:t>
      </w:r>
    </w:p>
    <w:p w:rsidR="001613EB" w:rsidRDefault="00F1145E" w:rsidP="00046A33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1613EB" w:rsidRDefault="00F1145E" w:rsidP="00046A33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Revogadas as disposições contrárias, esta lei entra em vigor na data de sua publicação.</w:t>
      </w:r>
    </w:p>
    <w:p w:rsidR="001613EB" w:rsidRDefault="001613EB" w:rsidP="00046A33">
      <w:pPr>
        <w:jc w:val="both"/>
        <w:rPr>
          <w:rFonts w:ascii="Times New Roman" w:hAnsi="Times New Roman" w:cs="Times New Roman"/>
        </w:rPr>
      </w:pPr>
    </w:p>
    <w:p w:rsidR="001613EB" w:rsidRDefault="00F1145E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Gab</w:t>
      </w:r>
      <w:r w:rsidR="00046A33">
        <w:rPr>
          <w:rFonts w:ascii="Times New Roman" w:hAnsi="Times New Roman"/>
        </w:rPr>
        <w:t>inete do Prefeito de Alpestre</w:t>
      </w:r>
      <w:r>
        <w:rPr>
          <w:rFonts w:ascii="Times New Roman" w:hAnsi="Times New Roman"/>
        </w:rPr>
        <w:t xml:space="preserve">, aos </w:t>
      </w:r>
      <w:r w:rsidR="00767D8A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dias do mês de </w:t>
      </w:r>
      <w:r w:rsidR="0094360E">
        <w:rPr>
          <w:rFonts w:ascii="Times New Roman" w:hAnsi="Times New Roman"/>
        </w:rPr>
        <w:t>setembro</w:t>
      </w:r>
      <w:r>
        <w:rPr>
          <w:rFonts w:ascii="Times New Roman" w:hAnsi="Times New Roman"/>
        </w:rPr>
        <w:t xml:space="preserve"> de 2022.</w:t>
      </w: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F114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VALDIR JOSÉ ZASSO</w:t>
      </w:r>
    </w:p>
    <w:p w:rsidR="001613EB" w:rsidRDefault="00F114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94360E" w:rsidRDefault="0094360E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1613EB">
      <w:pPr>
        <w:jc w:val="center"/>
        <w:rPr>
          <w:rFonts w:ascii="Times New Roman" w:hAnsi="Times New Roman" w:cs="Times New Roman"/>
        </w:rPr>
      </w:pPr>
    </w:p>
    <w:p w:rsidR="001613EB" w:rsidRDefault="00F1145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JUSTIFICATIVA AO PROJETO DE LEI </w:t>
      </w:r>
    </w:p>
    <w:p w:rsidR="001613EB" w:rsidRDefault="001613EB">
      <w:pPr>
        <w:spacing w:line="276" w:lineRule="auto"/>
        <w:jc w:val="center"/>
        <w:rPr>
          <w:rFonts w:ascii="Times New Roman" w:hAnsi="Times New Roman" w:cs="Times New Roman"/>
        </w:rPr>
      </w:pPr>
    </w:p>
    <w:p w:rsidR="001613EB" w:rsidRDefault="00F1145E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1613EB" w:rsidRDefault="001613EB">
      <w:pPr>
        <w:ind w:firstLine="1410"/>
        <w:rPr>
          <w:rFonts w:ascii="Times New Roman" w:hAnsi="Times New Roman" w:cs="Times New Roman"/>
        </w:rPr>
      </w:pPr>
    </w:p>
    <w:p w:rsidR="001613EB" w:rsidRDefault="00F1145E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1613EB" w:rsidRDefault="001613EB">
      <w:pPr>
        <w:ind w:firstLine="1410"/>
        <w:rPr>
          <w:rFonts w:ascii="Times New Roman" w:hAnsi="Times New Roman" w:cs="Times New Roman"/>
        </w:rPr>
      </w:pPr>
    </w:p>
    <w:p w:rsidR="001613EB" w:rsidRDefault="001613EB">
      <w:pPr>
        <w:ind w:firstLine="1410"/>
        <w:rPr>
          <w:rFonts w:ascii="Times New Roman" w:hAnsi="Times New Roman" w:cs="Times New Roman"/>
        </w:rPr>
      </w:pPr>
    </w:p>
    <w:p w:rsidR="001613EB" w:rsidRDefault="00F1145E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</w:t>
      </w:r>
      <w:r>
        <w:rPr>
          <w:rFonts w:ascii="Times New Roman" w:hAnsi="Times New Roman" w:cs="Times New Roman"/>
          <w:color w:val="000000"/>
        </w:rPr>
        <w:t>R$ 278.369,71 (duzentos e setenta e oito mil, trezentos e sessenta e nove reais e setenta e um centavos)</w:t>
      </w:r>
      <w:r>
        <w:rPr>
          <w:rFonts w:ascii="Times New Roman" w:hAnsi="Times New Roman" w:cs="Times New Roman"/>
        </w:rPr>
        <w:t xml:space="preserve">, </w:t>
      </w:r>
      <w:r w:rsidR="0094360E">
        <w:rPr>
          <w:rFonts w:ascii="Times New Roman" w:hAnsi="Times New Roman" w:cs="Times New Roman"/>
        </w:rPr>
        <w:t>visando a aplicação dos recursos</w:t>
      </w:r>
      <w:r>
        <w:rPr>
          <w:rFonts w:ascii="Times New Roman" w:hAnsi="Times New Roman" w:cs="Times New Roman"/>
        </w:rPr>
        <w:t xml:space="preserve"> advindo</w:t>
      </w:r>
      <w:r w:rsidR="0094360E">
        <w:rPr>
          <w:rFonts w:ascii="Times New Roman" w:hAnsi="Times New Roman" w:cs="Times New Roman"/>
        </w:rPr>
        <w:t>s do e</w:t>
      </w:r>
      <w:r>
        <w:rPr>
          <w:rFonts w:ascii="Times New Roman" w:hAnsi="Times New Roman" w:cs="Times New Roman"/>
        </w:rPr>
        <w:t xml:space="preserve">stado </w:t>
      </w:r>
      <w:r w:rsidR="0094360E">
        <w:rPr>
          <w:rFonts w:ascii="Times New Roman" w:hAnsi="Times New Roman" w:cs="Times New Roman"/>
        </w:rPr>
        <w:t xml:space="preserve">do Rio Grande do Sul </w:t>
      </w:r>
      <w:r w:rsidR="00046A33">
        <w:rPr>
          <w:rFonts w:ascii="Times New Roman" w:hAnsi="Times New Roman" w:cs="Times New Roman"/>
        </w:rPr>
        <w:t>no âmbito do programa</w:t>
      </w:r>
      <w:r>
        <w:rPr>
          <w:rFonts w:ascii="Times New Roman" w:hAnsi="Times New Roman" w:cs="Times New Roman"/>
        </w:rPr>
        <w:t xml:space="preserve"> PPV OFICINAS.</w:t>
      </w:r>
    </w:p>
    <w:p w:rsidR="001613EB" w:rsidRDefault="00F1145E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Diante </w:t>
      </w:r>
      <w:r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1613EB" w:rsidRDefault="001613EB">
      <w:pPr>
        <w:spacing w:line="276" w:lineRule="auto"/>
        <w:ind w:firstLine="1410"/>
        <w:jc w:val="both"/>
        <w:rPr>
          <w:rFonts w:ascii="Times New Roman" w:hAnsi="Times New Roman" w:cs="Times New Roman"/>
        </w:rPr>
      </w:pPr>
    </w:p>
    <w:p w:rsidR="001613EB" w:rsidRDefault="00F1145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1613EB" w:rsidRDefault="001613EB">
      <w:pPr>
        <w:spacing w:line="276" w:lineRule="auto"/>
        <w:jc w:val="both"/>
        <w:rPr>
          <w:rFonts w:ascii="Times New Roman" w:hAnsi="Times New Roman" w:cs="Times New Roman"/>
        </w:rPr>
      </w:pPr>
    </w:p>
    <w:p w:rsidR="001613EB" w:rsidRDefault="00F1145E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1613EB" w:rsidRDefault="00F1145E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Prefeito Municipal </w:t>
      </w:r>
    </w:p>
    <w:p w:rsidR="001613EB" w:rsidRDefault="001613EB">
      <w:pPr>
        <w:spacing w:line="276" w:lineRule="auto"/>
        <w:jc w:val="center"/>
        <w:rPr>
          <w:rFonts w:ascii="Times New Roman" w:hAnsi="Times New Roman" w:cs="Times New Roman"/>
        </w:rPr>
      </w:pPr>
    </w:p>
    <w:p w:rsidR="001613EB" w:rsidRDefault="001613EB">
      <w:pPr>
        <w:spacing w:line="276" w:lineRule="auto"/>
        <w:jc w:val="center"/>
        <w:rPr>
          <w:rFonts w:ascii="Times New Roman" w:hAnsi="Times New Roman" w:cs="Times New Roman"/>
        </w:rPr>
      </w:pPr>
    </w:p>
    <w:p w:rsidR="001613EB" w:rsidRDefault="001613EB">
      <w:pPr>
        <w:spacing w:line="276" w:lineRule="auto"/>
        <w:jc w:val="center"/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p w:rsidR="001613EB" w:rsidRDefault="001613EB">
      <w:pPr>
        <w:rPr>
          <w:rFonts w:ascii="Times New Roman" w:hAnsi="Times New Roman" w:cs="Times New Roman"/>
        </w:rPr>
      </w:pPr>
    </w:p>
    <w:sectPr w:rsidR="001613EB" w:rsidSect="001613EB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1613EB"/>
    <w:rsid w:val="00046A33"/>
    <w:rsid w:val="00071E8D"/>
    <w:rsid w:val="001613EB"/>
    <w:rsid w:val="00732DB7"/>
    <w:rsid w:val="00767D8A"/>
    <w:rsid w:val="0094360E"/>
    <w:rsid w:val="00AC42EC"/>
    <w:rsid w:val="00BA2D23"/>
    <w:rsid w:val="00E7581E"/>
    <w:rsid w:val="00F1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8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264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2022-08-30T14:33:00Z</dcterms:created>
  <dcterms:modified xsi:type="dcterms:W3CDTF">2022-09-02T12:57:00Z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