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20" w:rsidRDefault="00B744BA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PROJETO DE LEI Nº 067/</w:t>
      </w:r>
      <w:r w:rsidR="004F428C">
        <w:rPr>
          <w:rFonts w:ascii="Times New Roman" w:hAnsi="Times New Roman" w:cs="Times New Roman"/>
          <w:b/>
        </w:rPr>
        <w:t xml:space="preserve">22, DE </w:t>
      </w:r>
      <w:r>
        <w:rPr>
          <w:rFonts w:ascii="Times New Roman" w:hAnsi="Times New Roman" w:cs="Times New Roman"/>
          <w:b/>
        </w:rPr>
        <w:t>02</w:t>
      </w:r>
      <w:r w:rsidR="00D36B4F">
        <w:rPr>
          <w:rFonts w:ascii="Times New Roman" w:hAnsi="Times New Roman" w:cs="Times New Roman"/>
          <w:b/>
        </w:rPr>
        <w:t xml:space="preserve"> DE </w:t>
      </w:r>
      <w:r w:rsidR="004F428C">
        <w:rPr>
          <w:rFonts w:ascii="Times New Roman" w:hAnsi="Times New Roman" w:cs="Times New Roman"/>
          <w:b/>
        </w:rPr>
        <w:t>SETEMBRO</w:t>
      </w:r>
      <w:r w:rsidR="00D36B4F">
        <w:rPr>
          <w:rFonts w:ascii="Times New Roman" w:hAnsi="Times New Roman" w:cs="Times New Roman"/>
          <w:b/>
        </w:rPr>
        <w:t xml:space="preserve"> DE 2022.</w:t>
      </w:r>
    </w:p>
    <w:p w:rsidR="005A1220" w:rsidRDefault="005A1220">
      <w:pPr>
        <w:spacing w:line="276" w:lineRule="auto"/>
        <w:jc w:val="center"/>
        <w:rPr>
          <w:rFonts w:ascii="Times New Roman" w:hAnsi="Times New Roman" w:cs="Times New Roman"/>
        </w:rPr>
      </w:pPr>
    </w:p>
    <w:p w:rsidR="005A1220" w:rsidRDefault="00D36B4F" w:rsidP="004A60CF">
      <w:pPr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</w:rPr>
        <w:t>Autoriza a abertura de crédito adicional especial e dá outras providências.</w:t>
      </w:r>
    </w:p>
    <w:p w:rsidR="005A1220" w:rsidRDefault="005A1220" w:rsidP="00CA4F46">
      <w:pPr>
        <w:jc w:val="both"/>
        <w:rPr>
          <w:rFonts w:ascii="Times New Roman" w:hAnsi="Times New Roman" w:cs="Times New Roman"/>
        </w:rPr>
      </w:pPr>
    </w:p>
    <w:p w:rsidR="005A1220" w:rsidRDefault="00D36B4F" w:rsidP="00CA4F46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Art. 1º </w:t>
      </w:r>
      <w:r>
        <w:rPr>
          <w:rFonts w:ascii="Times New Roman" w:hAnsi="Times New Roman"/>
          <w:color w:val="000000"/>
        </w:rPr>
        <w:t>Fica o Poder Executivo Municipal autorizado a abrir crédito adicional especial na Lei de Meios vigente no valor de R$ 1.192,59 (hum mil cento e noventa e dois reais e cinquenta e nove centavos), com a seguinte caracterização:</w:t>
      </w:r>
    </w:p>
    <w:p w:rsidR="005A1220" w:rsidRPr="00CA4F46" w:rsidRDefault="00D36B4F" w:rsidP="00CA4F46">
      <w:pPr>
        <w:ind w:firstLine="1417"/>
        <w:jc w:val="both"/>
        <w:rPr>
          <w:rFonts w:ascii="Times New Roman" w:hAnsi="Times New Roman"/>
          <w:sz w:val="20"/>
          <w:szCs w:val="20"/>
        </w:rPr>
      </w:pPr>
      <w:r w:rsidRPr="00CA4F46">
        <w:rPr>
          <w:rFonts w:ascii="Times New Roman" w:hAnsi="Times New Roman"/>
          <w:b/>
          <w:color w:val="000000"/>
          <w:sz w:val="20"/>
          <w:szCs w:val="20"/>
        </w:rPr>
        <w:t>Órgão:</w:t>
      </w:r>
      <w:r w:rsidRPr="00CA4F46">
        <w:rPr>
          <w:rFonts w:ascii="Times New Roman" w:hAnsi="Times New Roman"/>
          <w:color w:val="000000"/>
          <w:sz w:val="20"/>
          <w:szCs w:val="20"/>
        </w:rPr>
        <w:t xml:space="preserve"> 05- SECRETARIA MUNICIPAL DA SAÚDE E SANEAMENTO</w:t>
      </w:r>
    </w:p>
    <w:p w:rsidR="005A1220" w:rsidRPr="00CA4F46" w:rsidRDefault="00D36B4F" w:rsidP="00CA4F46">
      <w:pPr>
        <w:ind w:firstLine="1417"/>
        <w:jc w:val="both"/>
        <w:rPr>
          <w:rFonts w:ascii="Times New Roman" w:hAnsi="Times New Roman"/>
          <w:sz w:val="20"/>
          <w:szCs w:val="20"/>
        </w:rPr>
      </w:pPr>
      <w:r w:rsidRPr="00CA4F46">
        <w:rPr>
          <w:rFonts w:ascii="Times New Roman" w:hAnsi="Times New Roman"/>
          <w:b/>
          <w:color w:val="000000"/>
          <w:sz w:val="20"/>
          <w:szCs w:val="20"/>
        </w:rPr>
        <w:t>Unidade:</w:t>
      </w:r>
      <w:r w:rsidRPr="00CA4F46">
        <w:rPr>
          <w:rFonts w:ascii="Times New Roman" w:hAnsi="Times New Roman"/>
          <w:color w:val="000000"/>
          <w:sz w:val="20"/>
          <w:szCs w:val="20"/>
        </w:rPr>
        <w:t xml:space="preserve"> 03 - ASPS com recursos Estaduais</w:t>
      </w:r>
    </w:p>
    <w:p w:rsidR="005A1220" w:rsidRPr="00CA4F46" w:rsidRDefault="00D36B4F" w:rsidP="00CA4F46">
      <w:pPr>
        <w:ind w:firstLine="141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A4F46">
        <w:rPr>
          <w:rFonts w:ascii="Times New Roman" w:hAnsi="Times New Roman"/>
          <w:b/>
          <w:color w:val="000000"/>
          <w:sz w:val="20"/>
          <w:szCs w:val="20"/>
        </w:rPr>
        <w:t>Proj</w:t>
      </w:r>
      <w:proofErr w:type="spellEnd"/>
      <w:r w:rsidRPr="00CA4F46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proofErr w:type="spellStart"/>
      <w:r w:rsidRPr="00CA4F46">
        <w:rPr>
          <w:rFonts w:ascii="Times New Roman" w:hAnsi="Times New Roman"/>
          <w:b/>
          <w:color w:val="000000"/>
          <w:sz w:val="20"/>
          <w:szCs w:val="20"/>
        </w:rPr>
        <w:t>Ativ</w:t>
      </w:r>
      <w:proofErr w:type="spellEnd"/>
      <w:r w:rsidRPr="00CA4F46">
        <w:rPr>
          <w:rFonts w:ascii="Times New Roman" w:hAnsi="Times New Roman"/>
          <w:b/>
          <w:color w:val="000000"/>
          <w:sz w:val="20"/>
          <w:szCs w:val="20"/>
        </w:rPr>
        <w:t>:</w:t>
      </w:r>
      <w:r w:rsidR="00CA4F46">
        <w:rPr>
          <w:rFonts w:ascii="Times New Roman" w:hAnsi="Times New Roman"/>
          <w:color w:val="000000"/>
          <w:sz w:val="20"/>
          <w:szCs w:val="20"/>
        </w:rPr>
        <w:t xml:space="preserve"> 2086 -</w:t>
      </w:r>
      <w:r w:rsidRPr="00CA4F46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CA4F46" w:rsidRPr="00CA4F46">
        <w:rPr>
          <w:rFonts w:ascii="Times New Roman" w:hAnsi="Times New Roman"/>
          <w:color w:val="000000"/>
          <w:sz w:val="20"/>
          <w:szCs w:val="20"/>
        </w:rPr>
        <w:t>PREVENÇÃO A  DENGUE</w:t>
      </w:r>
    </w:p>
    <w:p w:rsidR="005A1220" w:rsidRPr="00CA4F46" w:rsidRDefault="00D36B4F" w:rsidP="00CA4F46">
      <w:pPr>
        <w:ind w:firstLine="1417"/>
        <w:jc w:val="both"/>
        <w:rPr>
          <w:rFonts w:ascii="Times New Roman" w:hAnsi="Times New Roman"/>
          <w:sz w:val="20"/>
          <w:szCs w:val="20"/>
        </w:rPr>
      </w:pPr>
      <w:r w:rsidRPr="00CA4F46">
        <w:rPr>
          <w:rFonts w:ascii="Times New Roman" w:hAnsi="Times New Roman"/>
          <w:b/>
          <w:color w:val="000000"/>
          <w:sz w:val="20"/>
          <w:szCs w:val="20"/>
        </w:rPr>
        <w:t>RV: 4190</w:t>
      </w:r>
      <w:r w:rsidR="00CA4F46">
        <w:rPr>
          <w:rFonts w:ascii="Times New Roman" w:hAnsi="Times New Roman"/>
          <w:color w:val="000000"/>
          <w:sz w:val="20"/>
          <w:szCs w:val="20"/>
        </w:rPr>
        <w:t xml:space="preserve"> -</w:t>
      </w:r>
      <w:r w:rsidRPr="00CA4F46">
        <w:rPr>
          <w:rFonts w:ascii="Times New Roman" w:hAnsi="Times New Roman"/>
          <w:color w:val="000000"/>
          <w:sz w:val="20"/>
          <w:szCs w:val="20"/>
        </w:rPr>
        <w:t xml:space="preserve"> EPIDEMIOLOGIA - VIGILÂNCIA EM SAÚDE</w:t>
      </w:r>
    </w:p>
    <w:p w:rsidR="005A1220" w:rsidRPr="00CA4F46" w:rsidRDefault="00CA4F46" w:rsidP="00CA4F46">
      <w:pPr>
        <w:ind w:firstLine="1417"/>
        <w:jc w:val="both"/>
        <w:rPr>
          <w:rFonts w:ascii="Times New Roman" w:hAnsi="Times New Roman"/>
          <w:color w:val="000000"/>
          <w:sz w:val="20"/>
          <w:szCs w:val="20"/>
        </w:rPr>
      </w:pPr>
      <w:r w:rsidRPr="00CA4F46">
        <w:rPr>
          <w:rFonts w:ascii="Times New Roman" w:hAnsi="Times New Roman"/>
          <w:b/>
          <w:color w:val="000000"/>
          <w:sz w:val="20"/>
          <w:szCs w:val="20"/>
        </w:rPr>
        <w:t>Elem. Desp.:</w:t>
      </w:r>
      <w:r w:rsidR="00966789">
        <w:rPr>
          <w:rFonts w:ascii="Times New Roman" w:hAnsi="Times New Roman"/>
          <w:color w:val="000000"/>
          <w:sz w:val="20"/>
          <w:szCs w:val="20"/>
        </w:rPr>
        <w:t xml:space="preserve"> 3390</w:t>
      </w:r>
      <w:r w:rsidR="00D36B4F" w:rsidRPr="00CA4F46">
        <w:rPr>
          <w:rFonts w:ascii="Times New Roman" w:hAnsi="Times New Roman"/>
          <w:color w:val="000000"/>
          <w:sz w:val="20"/>
          <w:szCs w:val="20"/>
        </w:rPr>
        <w:t xml:space="preserve">30.00.00.00.00 - MATERIAL DE CONSUMO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 w:rsidR="00D36B4F" w:rsidRPr="00CA4F46">
        <w:rPr>
          <w:rFonts w:ascii="Times New Roman" w:hAnsi="Times New Roman"/>
          <w:color w:val="000000"/>
          <w:sz w:val="20"/>
          <w:szCs w:val="20"/>
        </w:rPr>
        <w:t xml:space="preserve">-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36B4F" w:rsidRPr="00CA4F46">
        <w:rPr>
          <w:rFonts w:ascii="Times New Roman" w:hAnsi="Times New Roman"/>
          <w:color w:val="000000"/>
          <w:sz w:val="20"/>
          <w:szCs w:val="20"/>
        </w:rPr>
        <w:t>R$ 1.000,00</w:t>
      </w:r>
    </w:p>
    <w:p w:rsidR="005A1220" w:rsidRPr="00CA4F46" w:rsidRDefault="00D36B4F" w:rsidP="00CA4F46">
      <w:pPr>
        <w:ind w:firstLine="1417"/>
        <w:jc w:val="both"/>
        <w:rPr>
          <w:rFonts w:ascii="Times New Roman" w:hAnsi="Times New Roman"/>
          <w:color w:val="000000"/>
          <w:sz w:val="20"/>
          <w:szCs w:val="20"/>
        </w:rPr>
      </w:pPr>
      <w:r w:rsidRPr="00CA4F46">
        <w:rPr>
          <w:rFonts w:ascii="Times New Roman" w:hAnsi="Times New Roman"/>
          <w:b/>
          <w:color w:val="000000"/>
          <w:sz w:val="20"/>
          <w:szCs w:val="20"/>
        </w:rPr>
        <w:t>Elem. Desp</w:t>
      </w:r>
      <w:r w:rsidR="00CA4F46" w:rsidRPr="00CA4F46">
        <w:rPr>
          <w:rFonts w:ascii="Times New Roman" w:hAnsi="Times New Roman"/>
          <w:b/>
          <w:color w:val="000000"/>
          <w:sz w:val="20"/>
          <w:szCs w:val="20"/>
        </w:rPr>
        <w:t>.</w:t>
      </w:r>
      <w:r w:rsidRPr="00CA4F46">
        <w:rPr>
          <w:rFonts w:ascii="Times New Roman" w:hAnsi="Times New Roman"/>
          <w:b/>
          <w:color w:val="000000"/>
          <w:sz w:val="20"/>
          <w:szCs w:val="20"/>
        </w:rPr>
        <w:t>:</w:t>
      </w:r>
      <w:r w:rsidR="00966789">
        <w:rPr>
          <w:rFonts w:ascii="Times New Roman" w:hAnsi="Times New Roman"/>
          <w:color w:val="000000"/>
          <w:sz w:val="20"/>
          <w:szCs w:val="20"/>
        </w:rPr>
        <w:t xml:space="preserve"> 3390</w:t>
      </w:r>
      <w:r w:rsidRPr="00CA4F46">
        <w:rPr>
          <w:rFonts w:ascii="Times New Roman" w:hAnsi="Times New Roman"/>
          <w:color w:val="000000"/>
          <w:sz w:val="20"/>
          <w:szCs w:val="20"/>
        </w:rPr>
        <w:t>39.00.00.00.00 - OUTROS SERV</w:t>
      </w:r>
      <w:r w:rsidR="00CA4F46">
        <w:rPr>
          <w:rFonts w:ascii="Times New Roman" w:hAnsi="Times New Roman"/>
          <w:color w:val="000000"/>
          <w:sz w:val="20"/>
          <w:szCs w:val="20"/>
        </w:rPr>
        <w:t>.</w:t>
      </w:r>
      <w:r w:rsidRPr="00CA4F46">
        <w:rPr>
          <w:rFonts w:ascii="Times New Roman" w:hAnsi="Times New Roman"/>
          <w:color w:val="000000"/>
          <w:sz w:val="20"/>
          <w:szCs w:val="20"/>
        </w:rPr>
        <w:t xml:space="preserve"> TERC</w:t>
      </w:r>
      <w:r w:rsidR="00CA4F46">
        <w:rPr>
          <w:rFonts w:ascii="Times New Roman" w:hAnsi="Times New Roman"/>
          <w:color w:val="000000"/>
          <w:sz w:val="20"/>
          <w:szCs w:val="20"/>
        </w:rPr>
        <w:t xml:space="preserve">. - P. JUR. </w:t>
      </w:r>
      <w:r w:rsidR="00CA4F46">
        <w:rPr>
          <w:rFonts w:ascii="Times New Roman" w:hAnsi="Times New Roman"/>
          <w:color w:val="000000"/>
          <w:sz w:val="20"/>
          <w:szCs w:val="20"/>
        </w:rPr>
        <w:tab/>
        <w:t xml:space="preserve">- </w:t>
      </w:r>
      <w:r w:rsidRPr="00CA4F46">
        <w:rPr>
          <w:rFonts w:ascii="Times New Roman" w:hAnsi="Times New Roman"/>
          <w:color w:val="000000"/>
          <w:sz w:val="20"/>
          <w:szCs w:val="20"/>
        </w:rPr>
        <w:t xml:space="preserve"> R$ </w:t>
      </w:r>
      <w:r w:rsidR="00966789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CA4F46">
        <w:rPr>
          <w:rFonts w:ascii="Times New Roman" w:hAnsi="Times New Roman"/>
          <w:color w:val="000000"/>
          <w:sz w:val="20"/>
          <w:szCs w:val="20"/>
        </w:rPr>
        <w:t>192,59</w:t>
      </w:r>
    </w:p>
    <w:p w:rsidR="005A1220" w:rsidRDefault="005A1220" w:rsidP="00CA4F46">
      <w:pPr>
        <w:ind w:firstLine="1417"/>
        <w:jc w:val="both"/>
        <w:rPr>
          <w:rFonts w:ascii="Times New Roman" w:hAnsi="Times New Roman"/>
          <w:color w:val="C9211E"/>
        </w:rPr>
      </w:pPr>
    </w:p>
    <w:p w:rsidR="005A1220" w:rsidRDefault="00D36B4F" w:rsidP="00CA4F46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Parágrafo Único</w:t>
      </w:r>
      <w:r>
        <w:rPr>
          <w:rFonts w:ascii="Times New Roman" w:hAnsi="Times New Roman"/>
          <w:color w:val="000000"/>
        </w:rPr>
        <w:t>: Para a Cobertura dos créditos adicionais especiais autorizados, servirão d</w:t>
      </w:r>
      <w:r w:rsidR="00CA4F46">
        <w:rPr>
          <w:rFonts w:ascii="Times New Roman" w:hAnsi="Times New Roman"/>
          <w:color w:val="000000"/>
        </w:rPr>
        <w:t>e fonte os recursos advindo do e</w:t>
      </w:r>
      <w:r>
        <w:rPr>
          <w:rFonts w:ascii="Times New Roman" w:hAnsi="Times New Roman"/>
          <w:color w:val="000000"/>
        </w:rPr>
        <w:t>stado</w:t>
      </w:r>
      <w:r w:rsidR="00CA4F46">
        <w:rPr>
          <w:rFonts w:ascii="Times New Roman" w:hAnsi="Times New Roman"/>
          <w:color w:val="000000"/>
        </w:rPr>
        <w:t xml:space="preserve"> do Rio Grande do Sul</w:t>
      </w:r>
      <w:r>
        <w:rPr>
          <w:rFonts w:ascii="Times New Roman" w:hAnsi="Times New Roman"/>
          <w:color w:val="000000"/>
        </w:rPr>
        <w:t>.</w:t>
      </w:r>
    </w:p>
    <w:p w:rsidR="00887305" w:rsidRDefault="00887305" w:rsidP="00CA4F46">
      <w:pPr>
        <w:ind w:firstLine="1417"/>
        <w:jc w:val="both"/>
        <w:rPr>
          <w:rFonts w:ascii="Times New Roman" w:hAnsi="Times New Roman"/>
        </w:rPr>
      </w:pPr>
    </w:p>
    <w:p w:rsidR="005A1220" w:rsidRDefault="00D36B4F" w:rsidP="00CA4F46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Art. 2º </w:t>
      </w:r>
      <w:r>
        <w:rPr>
          <w:rFonts w:ascii="Times New Roman" w:hAnsi="Times New Roman"/>
        </w:rPr>
        <w:t>Revogadas as disposições contrárias, esta lei entra em vigor na data de sua publicação.</w:t>
      </w:r>
    </w:p>
    <w:p w:rsidR="00154BFD" w:rsidRDefault="00154BFD" w:rsidP="00CA4F46">
      <w:pPr>
        <w:ind w:firstLine="1417"/>
        <w:jc w:val="both"/>
        <w:rPr>
          <w:rFonts w:ascii="Times New Roman" w:hAnsi="Times New Roman"/>
        </w:rPr>
      </w:pPr>
    </w:p>
    <w:p w:rsidR="005A1220" w:rsidRDefault="00D36B4F" w:rsidP="00CA4F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</w:t>
      </w:r>
      <w:r w:rsidR="00CA4F46">
        <w:rPr>
          <w:rFonts w:ascii="Times New Roman" w:hAnsi="Times New Roman"/>
        </w:rPr>
        <w:t>abinete do Prefeito de Alpestre</w:t>
      </w:r>
      <w:r>
        <w:rPr>
          <w:rFonts w:ascii="Times New Roman" w:hAnsi="Times New Roman"/>
        </w:rPr>
        <w:t>, aos</w:t>
      </w:r>
      <w:r w:rsidR="00CA4F46">
        <w:rPr>
          <w:rFonts w:ascii="Times New Roman" w:hAnsi="Times New Roman"/>
        </w:rPr>
        <w:t xml:space="preserve"> </w:t>
      </w:r>
      <w:r w:rsidR="00B744BA"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dias do mês de </w:t>
      </w:r>
      <w:r w:rsidR="00CA4F46">
        <w:rPr>
          <w:rFonts w:ascii="Times New Roman" w:hAnsi="Times New Roman"/>
        </w:rPr>
        <w:t>setembro</w:t>
      </w:r>
      <w:r>
        <w:rPr>
          <w:rFonts w:ascii="Times New Roman" w:hAnsi="Times New Roman"/>
        </w:rPr>
        <w:t xml:space="preserve"> de 2022.</w:t>
      </w:r>
    </w:p>
    <w:p w:rsidR="005A1220" w:rsidRDefault="005A1220" w:rsidP="00CA4F46">
      <w:pPr>
        <w:jc w:val="both"/>
        <w:rPr>
          <w:rFonts w:ascii="Times New Roman" w:hAnsi="Times New Roman" w:cs="Times New Roman"/>
        </w:rPr>
      </w:pPr>
    </w:p>
    <w:p w:rsidR="005A1220" w:rsidRDefault="005A1220" w:rsidP="00CA4F46">
      <w:pPr>
        <w:jc w:val="both"/>
        <w:rPr>
          <w:rFonts w:ascii="Times New Roman" w:hAnsi="Times New Roman" w:cs="Times New Roman"/>
        </w:rPr>
      </w:pPr>
    </w:p>
    <w:p w:rsidR="005A1220" w:rsidRDefault="00D36B4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VALDIR JOSÉ ZASSO</w:t>
      </w:r>
    </w:p>
    <w:p w:rsidR="005A1220" w:rsidRDefault="00D36B4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 Municipal</w:t>
      </w:r>
    </w:p>
    <w:p w:rsidR="005A1220" w:rsidRDefault="005A1220">
      <w:pPr>
        <w:jc w:val="center"/>
        <w:rPr>
          <w:rFonts w:ascii="Times New Roman" w:hAnsi="Times New Roman" w:cs="Times New Roman"/>
        </w:rPr>
      </w:pPr>
    </w:p>
    <w:p w:rsidR="005A1220" w:rsidRDefault="005A1220">
      <w:pPr>
        <w:jc w:val="center"/>
        <w:rPr>
          <w:rFonts w:ascii="Times New Roman" w:hAnsi="Times New Roman" w:cs="Times New Roman"/>
        </w:rPr>
      </w:pPr>
    </w:p>
    <w:p w:rsidR="00CA4F46" w:rsidRDefault="00CA4F46">
      <w:pPr>
        <w:jc w:val="center"/>
        <w:rPr>
          <w:rFonts w:ascii="Times New Roman" w:hAnsi="Times New Roman" w:cs="Times New Roman"/>
        </w:rPr>
      </w:pPr>
    </w:p>
    <w:p w:rsidR="00CA4F46" w:rsidRDefault="00CA4F46">
      <w:pPr>
        <w:jc w:val="center"/>
        <w:rPr>
          <w:rFonts w:ascii="Times New Roman" w:hAnsi="Times New Roman" w:cs="Times New Roman"/>
        </w:rPr>
      </w:pPr>
    </w:p>
    <w:p w:rsidR="00CA4F46" w:rsidRDefault="00CA4F46">
      <w:pPr>
        <w:jc w:val="center"/>
        <w:rPr>
          <w:rFonts w:ascii="Times New Roman" w:hAnsi="Times New Roman" w:cs="Times New Roman"/>
        </w:rPr>
      </w:pPr>
    </w:p>
    <w:p w:rsidR="00CA4F46" w:rsidRDefault="00CA4F46">
      <w:pPr>
        <w:jc w:val="center"/>
        <w:rPr>
          <w:rFonts w:ascii="Times New Roman" w:hAnsi="Times New Roman" w:cs="Times New Roman"/>
        </w:rPr>
      </w:pPr>
    </w:p>
    <w:p w:rsidR="00CA4F46" w:rsidRDefault="00CA4F46">
      <w:pPr>
        <w:jc w:val="center"/>
        <w:rPr>
          <w:rFonts w:ascii="Times New Roman" w:hAnsi="Times New Roman" w:cs="Times New Roman"/>
        </w:rPr>
      </w:pPr>
    </w:p>
    <w:p w:rsidR="00CA4F46" w:rsidRDefault="00CA4F46">
      <w:pPr>
        <w:jc w:val="center"/>
        <w:rPr>
          <w:rFonts w:ascii="Times New Roman" w:hAnsi="Times New Roman" w:cs="Times New Roman"/>
        </w:rPr>
      </w:pPr>
    </w:p>
    <w:p w:rsidR="00CA4F46" w:rsidRDefault="00CA4F46">
      <w:pPr>
        <w:jc w:val="center"/>
        <w:rPr>
          <w:rFonts w:ascii="Times New Roman" w:hAnsi="Times New Roman" w:cs="Times New Roman"/>
        </w:rPr>
      </w:pPr>
    </w:p>
    <w:p w:rsidR="00CA4F46" w:rsidRDefault="00CA4F46">
      <w:pPr>
        <w:jc w:val="center"/>
        <w:rPr>
          <w:rFonts w:ascii="Times New Roman" w:hAnsi="Times New Roman" w:cs="Times New Roman"/>
        </w:rPr>
      </w:pPr>
    </w:p>
    <w:p w:rsidR="00CA4F46" w:rsidRDefault="00CA4F46">
      <w:pPr>
        <w:jc w:val="center"/>
        <w:rPr>
          <w:rFonts w:ascii="Times New Roman" w:hAnsi="Times New Roman" w:cs="Times New Roman"/>
        </w:rPr>
      </w:pPr>
    </w:p>
    <w:p w:rsidR="00CA4F46" w:rsidRDefault="00CA4F46">
      <w:pPr>
        <w:jc w:val="center"/>
        <w:rPr>
          <w:rFonts w:ascii="Times New Roman" w:hAnsi="Times New Roman" w:cs="Times New Roman"/>
        </w:rPr>
      </w:pPr>
    </w:p>
    <w:p w:rsidR="00CA4F46" w:rsidRDefault="00CA4F46">
      <w:pPr>
        <w:jc w:val="center"/>
        <w:rPr>
          <w:rFonts w:ascii="Times New Roman" w:hAnsi="Times New Roman" w:cs="Times New Roman"/>
        </w:rPr>
      </w:pPr>
    </w:p>
    <w:p w:rsidR="00CA4F46" w:rsidRDefault="00CA4F46">
      <w:pPr>
        <w:jc w:val="center"/>
        <w:rPr>
          <w:rFonts w:ascii="Times New Roman" w:hAnsi="Times New Roman" w:cs="Times New Roman"/>
        </w:rPr>
      </w:pPr>
    </w:p>
    <w:p w:rsidR="00CA4F46" w:rsidRDefault="00CA4F46">
      <w:pPr>
        <w:jc w:val="center"/>
        <w:rPr>
          <w:rFonts w:ascii="Times New Roman" w:hAnsi="Times New Roman" w:cs="Times New Roman"/>
        </w:rPr>
      </w:pPr>
    </w:p>
    <w:p w:rsidR="00CA4F46" w:rsidRDefault="00CA4F46">
      <w:pPr>
        <w:jc w:val="center"/>
        <w:rPr>
          <w:rFonts w:ascii="Times New Roman" w:hAnsi="Times New Roman" w:cs="Times New Roman"/>
        </w:rPr>
      </w:pPr>
    </w:p>
    <w:p w:rsidR="00CA4F46" w:rsidRDefault="00CA4F46">
      <w:pPr>
        <w:jc w:val="center"/>
        <w:rPr>
          <w:rFonts w:ascii="Times New Roman" w:hAnsi="Times New Roman" w:cs="Times New Roman"/>
        </w:rPr>
      </w:pPr>
    </w:p>
    <w:p w:rsidR="00CA4F46" w:rsidRDefault="00CA4F46">
      <w:pPr>
        <w:jc w:val="center"/>
        <w:rPr>
          <w:rFonts w:ascii="Times New Roman" w:hAnsi="Times New Roman" w:cs="Times New Roman"/>
        </w:rPr>
      </w:pPr>
    </w:p>
    <w:p w:rsidR="00CA4F46" w:rsidRDefault="00CA4F46">
      <w:pPr>
        <w:jc w:val="center"/>
        <w:rPr>
          <w:rFonts w:ascii="Times New Roman" w:hAnsi="Times New Roman" w:cs="Times New Roman"/>
        </w:rPr>
      </w:pPr>
    </w:p>
    <w:p w:rsidR="00CA4F46" w:rsidRDefault="00CA4F46">
      <w:pPr>
        <w:jc w:val="center"/>
        <w:rPr>
          <w:rFonts w:ascii="Times New Roman" w:hAnsi="Times New Roman" w:cs="Times New Roman"/>
        </w:rPr>
      </w:pPr>
    </w:p>
    <w:p w:rsidR="00CA4F46" w:rsidRDefault="00CA4F46">
      <w:pPr>
        <w:jc w:val="center"/>
        <w:rPr>
          <w:rFonts w:ascii="Times New Roman" w:hAnsi="Times New Roman" w:cs="Times New Roman"/>
        </w:rPr>
      </w:pPr>
    </w:p>
    <w:p w:rsidR="005A1220" w:rsidRDefault="005A1220">
      <w:pPr>
        <w:jc w:val="center"/>
        <w:rPr>
          <w:rFonts w:ascii="Times New Roman" w:hAnsi="Times New Roman" w:cs="Times New Roman"/>
        </w:rPr>
      </w:pPr>
    </w:p>
    <w:p w:rsidR="005A1220" w:rsidRDefault="00D36B4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JUSTIFICATIVA AO PROJETO DE LEI </w:t>
      </w:r>
    </w:p>
    <w:p w:rsidR="005A1220" w:rsidRDefault="005A1220">
      <w:pPr>
        <w:spacing w:line="276" w:lineRule="auto"/>
        <w:jc w:val="center"/>
        <w:rPr>
          <w:rFonts w:ascii="Times New Roman" w:hAnsi="Times New Roman" w:cs="Times New Roman"/>
        </w:rPr>
      </w:pPr>
    </w:p>
    <w:p w:rsidR="005A1220" w:rsidRDefault="00D36B4F">
      <w:pPr>
        <w:ind w:firstLine="1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 Presidente </w:t>
      </w:r>
    </w:p>
    <w:p w:rsidR="005A1220" w:rsidRDefault="005A1220">
      <w:pPr>
        <w:ind w:firstLine="1410"/>
        <w:rPr>
          <w:rFonts w:ascii="Times New Roman" w:hAnsi="Times New Roman" w:cs="Times New Roman"/>
        </w:rPr>
      </w:pPr>
    </w:p>
    <w:p w:rsidR="005A1220" w:rsidRDefault="00D36B4F">
      <w:pPr>
        <w:ind w:firstLine="1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Senhores Vereadores </w:t>
      </w:r>
    </w:p>
    <w:p w:rsidR="005A1220" w:rsidRDefault="005A1220">
      <w:pPr>
        <w:ind w:firstLine="1410"/>
        <w:rPr>
          <w:rFonts w:ascii="Times New Roman" w:hAnsi="Times New Roman" w:cs="Times New Roman"/>
        </w:rPr>
      </w:pPr>
    </w:p>
    <w:p w:rsidR="005A1220" w:rsidRDefault="005A1220">
      <w:pPr>
        <w:ind w:firstLine="1410"/>
        <w:rPr>
          <w:rFonts w:ascii="Times New Roman" w:hAnsi="Times New Roman" w:cs="Times New Roman"/>
        </w:rPr>
      </w:pPr>
    </w:p>
    <w:p w:rsidR="005A1220" w:rsidRDefault="00D36B4F">
      <w:pPr>
        <w:spacing w:line="360" w:lineRule="auto"/>
        <w:ind w:firstLine="14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Projeto de Lei encaminhado para apreciação busca autorização para abertura de crédito adicional especial no valor de </w:t>
      </w:r>
      <w:r>
        <w:rPr>
          <w:rFonts w:ascii="Times New Roman" w:hAnsi="Times New Roman" w:cs="Times New Roman"/>
          <w:color w:val="000000"/>
        </w:rPr>
        <w:t xml:space="preserve">R$ 1.192,59 </w:t>
      </w:r>
      <w:r w:rsidR="001649B5">
        <w:rPr>
          <w:rFonts w:ascii="Times New Roman" w:hAnsi="Times New Roman" w:cs="Times New Roman"/>
          <w:color w:val="000000"/>
        </w:rPr>
        <w:t>(u</w:t>
      </w:r>
      <w:r>
        <w:rPr>
          <w:rFonts w:ascii="Times New Roman" w:hAnsi="Times New Roman" w:cs="Times New Roman"/>
          <w:color w:val="000000"/>
        </w:rPr>
        <w:t>m mil, cento e noventa e dois reais e cinquenta e nove centavos)</w:t>
      </w:r>
      <w:r>
        <w:rPr>
          <w:rFonts w:ascii="Times New Roman" w:hAnsi="Times New Roman" w:cs="Times New Roman"/>
        </w:rPr>
        <w:t xml:space="preserve">, </w:t>
      </w:r>
      <w:r w:rsidR="00CA4F46">
        <w:rPr>
          <w:rFonts w:ascii="Times New Roman" w:hAnsi="Times New Roman" w:cs="Times New Roman"/>
        </w:rPr>
        <w:t>visando a aplicação dos recursos</w:t>
      </w:r>
      <w:r>
        <w:rPr>
          <w:rFonts w:ascii="Times New Roman" w:hAnsi="Times New Roman" w:cs="Times New Roman"/>
        </w:rPr>
        <w:t xml:space="preserve"> advindo</w:t>
      </w:r>
      <w:r w:rsidR="00CA4F46">
        <w:rPr>
          <w:rFonts w:ascii="Times New Roman" w:hAnsi="Times New Roman" w:cs="Times New Roman"/>
        </w:rPr>
        <w:t>s do e</w:t>
      </w:r>
      <w:r>
        <w:rPr>
          <w:rFonts w:ascii="Times New Roman" w:hAnsi="Times New Roman" w:cs="Times New Roman"/>
        </w:rPr>
        <w:t xml:space="preserve">stado </w:t>
      </w:r>
      <w:r w:rsidR="00CA4F46">
        <w:rPr>
          <w:rFonts w:ascii="Times New Roman" w:hAnsi="Times New Roman" w:cs="Times New Roman"/>
        </w:rPr>
        <w:t xml:space="preserve">do Rio Grande do Sul </w:t>
      </w:r>
      <w:r w:rsidR="001649B5">
        <w:rPr>
          <w:rFonts w:ascii="Times New Roman" w:hAnsi="Times New Roman" w:cs="Times New Roman"/>
        </w:rPr>
        <w:t>no âmbito do programa</w:t>
      </w:r>
      <w:r>
        <w:rPr>
          <w:rFonts w:ascii="Times New Roman" w:hAnsi="Times New Roman" w:cs="Times New Roman"/>
        </w:rPr>
        <w:t xml:space="preserve"> </w:t>
      </w:r>
      <w:r w:rsidR="00CA4F46">
        <w:rPr>
          <w:rFonts w:ascii="Times New Roman" w:hAnsi="Times New Roman" w:cs="Times New Roman"/>
        </w:rPr>
        <w:t>Vigilância em Saúde.</w:t>
      </w:r>
    </w:p>
    <w:p w:rsidR="005A1220" w:rsidRDefault="00D36B4F">
      <w:pPr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Diante </w:t>
      </w:r>
      <w:r>
        <w:rPr>
          <w:rFonts w:ascii="Times New Roman" w:hAnsi="Times New Roman" w:cs="Times New Roman"/>
          <w:bCs/>
        </w:rPr>
        <w:t>de sua importância, espera-se a aprovação unânime do referido Projeto de Lei.</w:t>
      </w:r>
    </w:p>
    <w:p w:rsidR="005A1220" w:rsidRDefault="005A1220">
      <w:pPr>
        <w:spacing w:line="276" w:lineRule="auto"/>
        <w:ind w:firstLine="1410"/>
        <w:jc w:val="both"/>
        <w:rPr>
          <w:rFonts w:ascii="Times New Roman" w:hAnsi="Times New Roman" w:cs="Times New Roman"/>
        </w:rPr>
      </w:pPr>
    </w:p>
    <w:p w:rsidR="005A1220" w:rsidRDefault="00D36B4F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Atenciosamente,</w:t>
      </w:r>
    </w:p>
    <w:p w:rsidR="00CA4F46" w:rsidRDefault="00CA4F46">
      <w:pPr>
        <w:spacing w:line="276" w:lineRule="auto"/>
        <w:jc w:val="both"/>
        <w:rPr>
          <w:rFonts w:ascii="Times New Roman" w:hAnsi="Times New Roman"/>
        </w:rPr>
      </w:pPr>
    </w:p>
    <w:p w:rsidR="005A1220" w:rsidRDefault="005A1220">
      <w:pPr>
        <w:spacing w:line="276" w:lineRule="auto"/>
        <w:jc w:val="both"/>
        <w:rPr>
          <w:rFonts w:ascii="Times New Roman" w:hAnsi="Times New Roman" w:cs="Times New Roman"/>
        </w:rPr>
      </w:pPr>
    </w:p>
    <w:p w:rsidR="005A1220" w:rsidRDefault="00D36B4F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VALDIR JOSÉ ZASSO</w:t>
      </w:r>
    </w:p>
    <w:p w:rsidR="005A1220" w:rsidRDefault="00D36B4F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Prefeito Municipal </w:t>
      </w:r>
    </w:p>
    <w:p w:rsidR="005A1220" w:rsidRDefault="005A1220">
      <w:pPr>
        <w:spacing w:line="276" w:lineRule="auto"/>
        <w:jc w:val="center"/>
        <w:rPr>
          <w:rFonts w:ascii="Times New Roman" w:hAnsi="Times New Roman" w:cs="Times New Roman"/>
        </w:rPr>
      </w:pPr>
    </w:p>
    <w:p w:rsidR="005A1220" w:rsidRDefault="005A1220">
      <w:pPr>
        <w:rPr>
          <w:rFonts w:ascii="Times New Roman" w:hAnsi="Times New Roman" w:cs="Times New Roman"/>
        </w:rPr>
      </w:pPr>
    </w:p>
    <w:p w:rsidR="005A1220" w:rsidRDefault="005A1220">
      <w:pPr>
        <w:rPr>
          <w:rFonts w:ascii="Times New Roman" w:hAnsi="Times New Roman" w:cs="Times New Roman"/>
        </w:rPr>
      </w:pPr>
    </w:p>
    <w:p w:rsidR="005A1220" w:rsidRDefault="005A1220">
      <w:pPr>
        <w:rPr>
          <w:rFonts w:ascii="Times New Roman" w:hAnsi="Times New Roman" w:cs="Times New Roman"/>
        </w:rPr>
      </w:pPr>
    </w:p>
    <w:p w:rsidR="005A1220" w:rsidRDefault="005A1220">
      <w:pPr>
        <w:rPr>
          <w:rFonts w:ascii="Times New Roman" w:hAnsi="Times New Roman" w:cs="Times New Roman"/>
        </w:rPr>
      </w:pPr>
    </w:p>
    <w:p w:rsidR="005A1220" w:rsidRDefault="005A1220">
      <w:pPr>
        <w:rPr>
          <w:rFonts w:ascii="Times New Roman" w:hAnsi="Times New Roman" w:cs="Times New Roman"/>
        </w:rPr>
      </w:pPr>
    </w:p>
    <w:p w:rsidR="005A1220" w:rsidRDefault="005A1220">
      <w:pPr>
        <w:rPr>
          <w:rFonts w:ascii="Times New Roman" w:hAnsi="Times New Roman" w:cs="Times New Roman"/>
        </w:rPr>
      </w:pPr>
    </w:p>
    <w:p w:rsidR="005A1220" w:rsidRDefault="005A1220">
      <w:pPr>
        <w:rPr>
          <w:rFonts w:ascii="Times New Roman" w:hAnsi="Times New Roman"/>
        </w:rPr>
      </w:pPr>
    </w:p>
    <w:sectPr w:rsidR="005A1220" w:rsidSect="005A1220">
      <w:pgSz w:w="11906" w:h="16838"/>
      <w:pgMar w:top="2410" w:right="1134" w:bottom="1134" w:left="1701" w:header="0" w:footer="0" w:gutter="0"/>
      <w:cols w:space="720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compat>
    <w:useFELayout/>
  </w:compat>
  <w:rsids>
    <w:rsidRoot w:val="005A1220"/>
    <w:rsid w:val="0010410D"/>
    <w:rsid w:val="00154BFD"/>
    <w:rsid w:val="001649B5"/>
    <w:rsid w:val="003F34A8"/>
    <w:rsid w:val="004A60CF"/>
    <w:rsid w:val="004F428C"/>
    <w:rsid w:val="005A1220"/>
    <w:rsid w:val="00887305"/>
    <w:rsid w:val="00894E49"/>
    <w:rsid w:val="00966789"/>
    <w:rsid w:val="00A27F82"/>
    <w:rsid w:val="00B744BA"/>
    <w:rsid w:val="00CA4F46"/>
    <w:rsid w:val="00D36B4F"/>
    <w:rsid w:val="00D61FFE"/>
    <w:rsid w:val="00E663C0"/>
    <w:rsid w:val="00FA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1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117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E0F4-1605-478A-9D6A-A2EB82A5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2022-08-30T14:36:00Z</dcterms:created>
  <dcterms:modified xsi:type="dcterms:W3CDTF">2022-09-02T12:56:00Z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2022-08-30T09:36:23Z</cp:lastPrinted>
  <dcterms:modified xsi:type="dcterms:W3CDTF">2022-08-30T09:57:51Z</dcterms:modified>
  <cp:revision>18</cp:revision>
  <dc:subject/>
  <dc:title/>
</cp:coreProperties>
</file>