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EB" w:rsidRDefault="00F03F0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AD7FDC">
        <w:rPr>
          <w:rFonts w:ascii="Times New Roman" w:hAnsi="Times New Roman" w:cs="Times New Roman"/>
          <w:b/>
        </w:rPr>
        <w:t>066/</w:t>
      </w:r>
      <w:r>
        <w:rPr>
          <w:rFonts w:ascii="Times New Roman" w:hAnsi="Times New Roman" w:cs="Times New Roman"/>
          <w:b/>
        </w:rPr>
        <w:t>22</w:t>
      </w:r>
      <w:r w:rsidR="00DB2CE2">
        <w:rPr>
          <w:rFonts w:ascii="Times New Roman" w:hAnsi="Times New Roman" w:cs="Times New Roman"/>
          <w:b/>
        </w:rPr>
        <w:t xml:space="preserve">, DE </w:t>
      </w:r>
      <w:r w:rsidR="00AD7FDC">
        <w:rPr>
          <w:rFonts w:ascii="Times New Roman" w:hAnsi="Times New Roman" w:cs="Times New Roman"/>
          <w:b/>
        </w:rPr>
        <w:t>02</w:t>
      </w:r>
      <w:r w:rsidR="00DB2CE2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SETEMBRO</w:t>
      </w:r>
      <w:r w:rsidR="00DB2CE2">
        <w:rPr>
          <w:rFonts w:ascii="Times New Roman" w:hAnsi="Times New Roman" w:cs="Times New Roman"/>
          <w:b/>
        </w:rPr>
        <w:t xml:space="preserve"> DE 2022.</w:t>
      </w:r>
    </w:p>
    <w:p w:rsidR="00EE4CEB" w:rsidRDefault="00EE4CEB">
      <w:pPr>
        <w:spacing w:line="276" w:lineRule="auto"/>
        <w:jc w:val="center"/>
        <w:rPr>
          <w:rFonts w:ascii="Times New Roman" w:hAnsi="Times New Roman" w:cs="Times New Roman"/>
        </w:rPr>
      </w:pPr>
    </w:p>
    <w:p w:rsidR="00EE4CEB" w:rsidRDefault="00DB2CE2" w:rsidP="00C13C4A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EE4CEB" w:rsidRDefault="00EE4CEB" w:rsidP="00C13C4A">
      <w:pPr>
        <w:jc w:val="both"/>
        <w:rPr>
          <w:rFonts w:ascii="Times New Roman" w:hAnsi="Times New Roman" w:cs="Times New Roman"/>
        </w:rPr>
      </w:pPr>
    </w:p>
    <w:p w:rsidR="00EE4CEB" w:rsidRDefault="00DB2CE2" w:rsidP="00C13C4A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>Fica o Poder Executivo Municipal autorizado a abrir crédito adicional especial na Lei de Meios vigente no valor de R$ 63.253,55 (sessenta e três mil duzentos e cinquenta e três reais e cinquenta e cinco centavos), com a seguinte caracterização:</w:t>
      </w:r>
    </w:p>
    <w:p w:rsidR="00EE4CEB" w:rsidRPr="00C13C4A" w:rsidRDefault="00DB2CE2" w:rsidP="00C13C4A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13C4A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13C4A">
        <w:rPr>
          <w:rFonts w:ascii="Times New Roman" w:hAnsi="Times New Roman"/>
          <w:color w:val="000000"/>
          <w:sz w:val="20"/>
          <w:szCs w:val="20"/>
        </w:rPr>
        <w:t xml:space="preserve"> 05- SECRETARIA MUNICIPAL DA SAÚDE E SANEAMENTO</w:t>
      </w:r>
    </w:p>
    <w:p w:rsidR="00EE4CEB" w:rsidRPr="00C13C4A" w:rsidRDefault="00DB2CE2" w:rsidP="00C13C4A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13C4A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13C4A">
        <w:rPr>
          <w:rFonts w:ascii="Times New Roman" w:hAnsi="Times New Roman"/>
          <w:color w:val="000000"/>
          <w:sz w:val="20"/>
          <w:szCs w:val="20"/>
        </w:rPr>
        <w:t xml:space="preserve"> 03 - ASPS com recursos Estaduais</w:t>
      </w:r>
    </w:p>
    <w:p w:rsidR="00EE4CEB" w:rsidRPr="00C13C4A" w:rsidRDefault="00DB2CE2" w:rsidP="00C13C4A">
      <w:pPr>
        <w:ind w:firstLine="141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13C4A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C13C4A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C13C4A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C13C4A">
        <w:rPr>
          <w:rFonts w:ascii="Times New Roman" w:hAnsi="Times New Roman"/>
          <w:b/>
          <w:color w:val="000000"/>
          <w:sz w:val="20"/>
          <w:szCs w:val="20"/>
        </w:rPr>
        <w:t>:</w:t>
      </w:r>
      <w:r w:rsidR="00C13C4A">
        <w:rPr>
          <w:rFonts w:ascii="Times New Roman" w:hAnsi="Times New Roman"/>
          <w:color w:val="000000"/>
          <w:sz w:val="20"/>
          <w:szCs w:val="20"/>
        </w:rPr>
        <w:t xml:space="preserve"> 2085 -</w:t>
      </w:r>
      <w:r w:rsidRPr="00C13C4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13C4A" w:rsidRPr="00C13C4A">
        <w:rPr>
          <w:rFonts w:ascii="Times New Roman" w:hAnsi="Times New Roman"/>
          <w:color w:val="000000"/>
          <w:sz w:val="20"/>
          <w:szCs w:val="20"/>
        </w:rPr>
        <w:t>REDE BEM CUIDAR</w:t>
      </w:r>
    </w:p>
    <w:p w:rsidR="00EE4CEB" w:rsidRPr="00C13C4A" w:rsidRDefault="00DB2CE2" w:rsidP="00C13C4A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C13C4A">
        <w:rPr>
          <w:rFonts w:ascii="Times New Roman" w:hAnsi="Times New Roman"/>
          <w:b/>
          <w:color w:val="000000"/>
          <w:sz w:val="20"/>
          <w:szCs w:val="20"/>
        </w:rPr>
        <w:t>RV: 4011</w:t>
      </w:r>
      <w:r w:rsidRPr="00C13C4A">
        <w:rPr>
          <w:rFonts w:ascii="Times New Roman" w:hAnsi="Times New Roman"/>
          <w:color w:val="000000"/>
          <w:sz w:val="20"/>
          <w:szCs w:val="20"/>
        </w:rPr>
        <w:t xml:space="preserve"> – INCENTIVO À ATENÇÃO BÁSICA</w:t>
      </w:r>
    </w:p>
    <w:p w:rsidR="00EE4CEB" w:rsidRPr="00C13C4A" w:rsidRDefault="00C13C4A" w:rsidP="00C13C4A">
      <w:pPr>
        <w:ind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</w:t>
      </w:r>
      <w:r w:rsidR="00DB2CE2" w:rsidRPr="00C13C4A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525FC7">
        <w:rPr>
          <w:rFonts w:ascii="Times New Roman" w:hAnsi="Times New Roman"/>
          <w:color w:val="000000"/>
          <w:sz w:val="20"/>
          <w:szCs w:val="20"/>
        </w:rPr>
        <w:t>3390</w:t>
      </w:r>
      <w:r w:rsidR="00DB2CE2" w:rsidRPr="00C13C4A">
        <w:rPr>
          <w:rFonts w:ascii="Times New Roman" w:hAnsi="Times New Roman"/>
          <w:color w:val="000000"/>
          <w:sz w:val="20"/>
          <w:szCs w:val="20"/>
        </w:rPr>
        <w:t>30.00.00.00.00</w:t>
      </w:r>
      <w:r w:rsidR="00DB2CE2" w:rsidRPr="00C13C4A">
        <w:rPr>
          <w:rFonts w:ascii="Times New Roman" w:hAnsi="Times New Roman"/>
          <w:color w:val="C9211E"/>
          <w:sz w:val="20"/>
          <w:szCs w:val="20"/>
        </w:rPr>
        <w:t xml:space="preserve"> - </w:t>
      </w:r>
      <w:r w:rsidR="00DB2CE2" w:rsidRPr="00C13C4A">
        <w:rPr>
          <w:rFonts w:ascii="Times New Roman" w:hAnsi="Times New Roman"/>
          <w:color w:val="000000"/>
          <w:sz w:val="20"/>
          <w:szCs w:val="20"/>
        </w:rPr>
        <w:t>MATERIAL DE CONSUMO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DB2CE2" w:rsidRPr="00C13C4A">
        <w:rPr>
          <w:rFonts w:ascii="Times New Roman" w:hAnsi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DB2CE2" w:rsidRPr="00C13C4A">
        <w:rPr>
          <w:rFonts w:ascii="Times New Roman" w:hAnsi="Times New Roman"/>
          <w:color w:val="000000"/>
          <w:sz w:val="20"/>
          <w:szCs w:val="20"/>
        </w:rPr>
        <w:t>R$ 63.253,55</w:t>
      </w:r>
    </w:p>
    <w:p w:rsidR="00C13C4A" w:rsidRDefault="00C13C4A" w:rsidP="00C13C4A">
      <w:pPr>
        <w:ind w:firstLine="1417"/>
        <w:jc w:val="both"/>
        <w:rPr>
          <w:rFonts w:ascii="Times New Roman" w:hAnsi="Times New Roman"/>
          <w:b/>
          <w:color w:val="000000"/>
        </w:rPr>
      </w:pPr>
    </w:p>
    <w:p w:rsidR="00EE4CEB" w:rsidRDefault="00DB2CE2" w:rsidP="00C13C4A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>: Para a Cobertura dos créditos adicionais especiais autorizados, servirão de fonte os recursos advindo</w:t>
      </w:r>
      <w:r w:rsidR="00C13C4A">
        <w:rPr>
          <w:rFonts w:ascii="Times New Roman" w:hAnsi="Times New Roman"/>
          <w:color w:val="000000"/>
        </w:rPr>
        <w:t>s do e</w:t>
      </w:r>
      <w:r>
        <w:rPr>
          <w:rFonts w:ascii="Times New Roman" w:hAnsi="Times New Roman"/>
          <w:color w:val="000000"/>
        </w:rPr>
        <w:t>stado</w:t>
      </w:r>
      <w:r w:rsidR="00C13C4A">
        <w:rPr>
          <w:rFonts w:ascii="Times New Roman" w:hAnsi="Times New Roman"/>
          <w:color w:val="000000"/>
        </w:rPr>
        <w:t xml:space="preserve"> do Rio Grande do Sul</w:t>
      </w:r>
      <w:r>
        <w:rPr>
          <w:rFonts w:ascii="Times New Roman" w:hAnsi="Times New Roman"/>
          <w:color w:val="000000"/>
        </w:rPr>
        <w:t>.</w:t>
      </w:r>
    </w:p>
    <w:p w:rsidR="00EE4CEB" w:rsidRDefault="00DB2CE2" w:rsidP="00C13C4A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E4CEB" w:rsidRDefault="00DB2CE2" w:rsidP="00C13C4A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Revogadas as disposições contrárias, esta lei entra em vigor na data de sua publicação.</w:t>
      </w: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DB2CE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</w:t>
      </w:r>
      <w:r w:rsidR="00C13C4A">
        <w:rPr>
          <w:rFonts w:ascii="Times New Roman" w:hAnsi="Times New Roman"/>
        </w:rPr>
        <w:t>binet</w:t>
      </w:r>
      <w:r w:rsidR="00AD7FDC">
        <w:rPr>
          <w:rFonts w:ascii="Times New Roman" w:hAnsi="Times New Roman"/>
        </w:rPr>
        <w:t>e do Prefeito de Alpestre, aos 02</w:t>
      </w:r>
      <w:r>
        <w:rPr>
          <w:rFonts w:ascii="Times New Roman" w:hAnsi="Times New Roman"/>
        </w:rPr>
        <w:t xml:space="preserve"> dias do mês de </w:t>
      </w:r>
      <w:r w:rsidR="00C13C4A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2022.</w:t>
      </w: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DB2C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VALDIR JOSÉ ZASSO</w:t>
      </w:r>
    </w:p>
    <w:p w:rsidR="00EE4CEB" w:rsidRDefault="00DB2C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C13C4A" w:rsidRDefault="00C13C4A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EE4CEB">
      <w:pPr>
        <w:jc w:val="center"/>
        <w:rPr>
          <w:rFonts w:ascii="Times New Roman" w:hAnsi="Times New Roman" w:cs="Times New Roman"/>
        </w:rPr>
      </w:pPr>
    </w:p>
    <w:p w:rsidR="00EE4CEB" w:rsidRDefault="00DB2C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JUSTIFICATIVA AO PROJETO DE LEI </w:t>
      </w:r>
    </w:p>
    <w:p w:rsidR="00EE4CEB" w:rsidRDefault="00EE4CEB">
      <w:pPr>
        <w:spacing w:line="276" w:lineRule="auto"/>
        <w:jc w:val="center"/>
        <w:rPr>
          <w:rFonts w:ascii="Times New Roman" w:hAnsi="Times New Roman" w:cs="Times New Roman"/>
        </w:rPr>
      </w:pPr>
    </w:p>
    <w:p w:rsidR="00EE4CEB" w:rsidRDefault="00DB2CE2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EE4CEB" w:rsidRDefault="00EE4CEB">
      <w:pPr>
        <w:ind w:firstLine="1410"/>
        <w:rPr>
          <w:rFonts w:ascii="Times New Roman" w:hAnsi="Times New Roman" w:cs="Times New Roman"/>
        </w:rPr>
      </w:pPr>
    </w:p>
    <w:p w:rsidR="00EE4CEB" w:rsidRDefault="00DB2CE2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EE4CEB" w:rsidRDefault="00EE4CEB">
      <w:pPr>
        <w:ind w:firstLine="1410"/>
        <w:rPr>
          <w:rFonts w:ascii="Times New Roman" w:hAnsi="Times New Roman" w:cs="Times New Roman"/>
        </w:rPr>
      </w:pPr>
    </w:p>
    <w:p w:rsidR="00EE4CEB" w:rsidRDefault="00EE4CEB">
      <w:pPr>
        <w:ind w:firstLine="1410"/>
        <w:rPr>
          <w:rFonts w:ascii="Times New Roman" w:hAnsi="Times New Roman" w:cs="Times New Roman"/>
        </w:rPr>
      </w:pPr>
    </w:p>
    <w:p w:rsidR="00EE4CEB" w:rsidRDefault="00DB2CE2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</w:t>
      </w:r>
      <w:r>
        <w:rPr>
          <w:rFonts w:ascii="Times New Roman" w:hAnsi="Times New Roman" w:cs="Times New Roman"/>
          <w:color w:val="000000"/>
        </w:rPr>
        <w:t>R$ 63.253,55 (sessenta e três mil duzentos e cinquenta e três reais e cinquenta e cinco centavos)</w:t>
      </w:r>
      <w:r>
        <w:rPr>
          <w:rFonts w:ascii="Times New Roman" w:hAnsi="Times New Roman" w:cs="Times New Roman"/>
        </w:rPr>
        <w:t xml:space="preserve">, </w:t>
      </w:r>
      <w:r w:rsidR="00C13C4A">
        <w:rPr>
          <w:rFonts w:ascii="Times New Roman" w:hAnsi="Times New Roman" w:cs="Times New Roman"/>
        </w:rPr>
        <w:t xml:space="preserve">visando a aplicação dos recursos financeiros </w:t>
      </w:r>
      <w:r>
        <w:rPr>
          <w:rFonts w:ascii="Times New Roman" w:hAnsi="Times New Roman" w:cs="Times New Roman"/>
        </w:rPr>
        <w:t>advindo</w:t>
      </w:r>
      <w:r w:rsidR="00C13C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</w:t>
      </w:r>
      <w:r w:rsidR="00C13C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stado </w:t>
      </w:r>
      <w:r w:rsidR="00C13C4A">
        <w:rPr>
          <w:rFonts w:ascii="Times New Roman" w:hAnsi="Times New Roman" w:cs="Times New Roman"/>
        </w:rPr>
        <w:t>do Rio Grande do Sul no âmbito do programa</w:t>
      </w:r>
      <w:r>
        <w:rPr>
          <w:rFonts w:ascii="Times New Roman" w:hAnsi="Times New Roman" w:cs="Times New Roman"/>
        </w:rPr>
        <w:t xml:space="preserve"> PIAPS REDE BEM CUIDAR</w:t>
      </w:r>
      <w:r w:rsidR="00C13C4A">
        <w:rPr>
          <w:rFonts w:ascii="Times New Roman" w:hAnsi="Times New Roman" w:cs="Times New Roman"/>
        </w:rPr>
        <w:t>.</w:t>
      </w:r>
    </w:p>
    <w:p w:rsidR="00EE4CEB" w:rsidRDefault="00DB2CE2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Diante </w:t>
      </w:r>
      <w:r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EE4CEB" w:rsidRDefault="00DB2CE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EE4CEB" w:rsidRDefault="00EE4CEB">
      <w:pPr>
        <w:spacing w:line="276" w:lineRule="auto"/>
        <w:jc w:val="both"/>
        <w:rPr>
          <w:rFonts w:ascii="Times New Roman" w:hAnsi="Times New Roman" w:cs="Times New Roman"/>
        </w:rPr>
      </w:pPr>
    </w:p>
    <w:p w:rsidR="00C13C4A" w:rsidRDefault="00C13C4A">
      <w:pPr>
        <w:spacing w:line="276" w:lineRule="auto"/>
        <w:jc w:val="both"/>
        <w:rPr>
          <w:rFonts w:ascii="Times New Roman" w:hAnsi="Times New Roman" w:cs="Times New Roman"/>
        </w:rPr>
      </w:pPr>
    </w:p>
    <w:p w:rsidR="00EE4CEB" w:rsidRDefault="00DB2CE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EE4CEB" w:rsidRDefault="00DB2CE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Prefeito Municipal </w:t>
      </w:r>
    </w:p>
    <w:p w:rsidR="00EE4CEB" w:rsidRDefault="00EE4CEB">
      <w:pPr>
        <w:spacing w:line="276" w:lineRule="auto"/>
        <w:jc w:val="center"/>
        <w:rPr>
          <w:rFonts w:ascii="Times New Roman" w:hAnsi="Times New Roman" w:cs="Times New Roman"/>
        </w:rPr>
      </w:pPr>
    </w:p>
    <w:p w:rsidR="00EE4CEB" w:rsidRDefault="00EE4CEB">
      <w:pPr>
        <w:spacing w:line="276" w:lineRule="auto"/>
        <w:jc w:val="center"/>
        <w:rPr>
          <w:rFonts w:ascii="Times New Roman" w:hAnsi="Times New Roman" w:cs="Times New Roman"/>
        </w:rPr>
      </w:pPr>
    </w:p>
    <w:p w:rsidR="00EE4CEB" w:rsidRDefault="00EE4CEB">
      <w:pPr>
        <w:spacing w:line="276" w:lineRule="auto"/>
        <w:jc w:val="center"/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p w:rsidR="00EE4CEB" w:rsidRDefault="00EE4CEB">
      <w:pPr>
        <w:rPr>
          <w:rFonts w:ascii="Times New Roman" w:hAnsi="Times New Roman" w:cs="Times New Roman"/>
        </w:rPr>
      </w:pPr>
    </w:p>
    <w:sectPr w:rsidR="00EE4CEB" w:rsidSect="00EE4CEB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EE4CEB"/>
    <w:rsid w:val="005137C8"/>
    <w:rsid w:val="00525FC7"/>
    <w:rsid w:val="00673C43"/>
    <w:rsid w:val="00A859F4"/>
    <w:rsid w:val="00AD7FDC"/>
    <w:rsid w:val="00C13C4A"/>
    <w:rsid w:val="00D13531"/>
    <w:rsid w:val="00DB2CE2"/>
    <w:rsid w:val="00EE4CEB"/>
    <w:rsid w:val="00F0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2022-08-30T14:34:00Z</dcterms:created>
  <dcterms:modified xsi:type="dcterms:W3CDTF">2022-09-02T12:56:00Z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