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06" w:rsidRDefault="00F67B6D">
      <w:pPr>
        <w:spacing w:before="180"/>
        <w:ind w:right="-198"/>
        <w:jc w:val="center"/>
      </w:pPr>
      <w:r>
        <w:rPr>
          <w:b/>
          <w:bCs/>
          <w:sz w:val="24"/>
          <w:szCs w:val="24"/>
          <w:lang/>
        </w:rPr>
        <w:t xml:space="preserve">PROJETO DE LEI Nº 037/20, DE 07 DE JULHO DE 2020. </w:t>
      </w:r>
    </w:p>
    <w:p w:rsidR="006E1806" w:rsidRDefault="006E1806">
      <w:pPr>
        <w:pStyle w:val="Corpodetexto"/>
        <w:spacing w:before="11"/>
        <w:rPr>
          <w:b/>
        </w:rPr>
      </w:pPr>
    </w:p>
    <w:p w:rsidR="006E1806" w:rsidRDefault="006E1806">
      <w:pPr>
        <w:tabs>
          <w:tab w:val="left" w:pos="6273"/>
          <w:tab w:val="left" w:pos="8250"/>
          <w:tab w:val="left" w:pos="9042"/>
        </w:tabs>
        <w:ind w:left="3507" w:right="100"/>
        <w:jc w:val="both"/>
        <w:rPr>
          <w:b/>
          <w:sz w:val="24"/>
          <w:szCs w:val="24"/>
        </w:rPr>
      </w:pPr>
    </w:p>
    <w:p w:rsidR="006E1806" w:rsidRDefault="00F67B6D">
      <w:pPr>
        <w:tabs>
          <w:tab w:val="left" w:pos="6273"/>
          <w:tab w:val="left" w:pos="8250"/>
          <w:tab w:val="left" w:pos="9042"/>
        </w:tabs>
        <w:ind w:left="4252" w:right="113"/>
        <w:jc w:val="both"/>
      </w:pPr>
      <w:r>
        <w:rPr>
          <w:i/>
          <w:iCs/>
          <w:sz w:val="24"/>
          <w:szCs w:val="24"/>
        </w:rPr>
        <w:t xml:space="preserve">Autoriza o município de Alpestre/RS a suspender o pagamento da contribuição previdenciária patronal inerente a amortização do passivo atuarial devida ao Regime Próprio de Previdência dos Servidores </w:t>
      </w:r>
      <w:r>
        <w:rPr>
          <w:i/>
          <w:iCs/>
          <w:sz w:val="24"/>
          <w:szCs w:val="24"/>
        </w:rPr>
        <w:t>Municipais - RPPS e dá outrasprovidências.</w:t>
      </w:r>
    </w:p>
    <w:p w:rsidR="006E1806" w:rsidRDefault="006E1806">
      <w:pPr>
        <w:pStyle w:val="Corpodetexto"/>
        <w:spacing w:before="7"/>
        <w:rPr>
          <w:b/>
        </w:rPr>
      </w:pPr>
    </w:p>
    <w:p w:rsidR="006E1806" w:rsidRDefault="00F67B6D">
      <w:pPr>
        <w:pStyle w:val="NormalWeb"/>
        <w:widowControl/>
        <w:suppressAutoHyphens/>
        <w:spacing w:before="0" w:after="0" w:line="276" w:lineRule="auto"/>
        <w:ind w:firstLine="1417"/>
        <w:jc w:val="both"/>
      </w:pPr>
      <w:r>
        <w:rPr>
          <w:b/>
          <w:bCs/>
          <w:sz w:val="24"/>
          <w:szCs w:val="24"/>
        </w:rPr>
        <w:t>O PREFEITO MUNICIPAL DE ALPESTRE</w:t>
      </w:r>
      <w:r>
        <w:rPr>
          <w:sz w:val="24"/>
          <w:szCs w:val="24"/>
        </w:rPr>
        <w:t xml:space="preserve">, Estado do Rio Grande do Sul, no uso de suas atribuições legais, delegadas pela Lei Orgânica Municipal, </w:t>
      </w:r>
      <w:r>
        <w:rPr>
          <w:b/>
          <w:bCs/>
          <w:sz w:val="24"/>
          <w:szCs w:val="24"/>
        </w:rPr>
        <w:t xml:space="preserve">FAZ SABER, </w:t>
      </w:r>
      <w:r>
        <w:rPr>
          <w:sz w:val="24"/>
          <w:szCs w:val="24"/>
        </w:rPr>
        <w:t xml:space="preserve">que a Câmara Municipal de Vereadores, </w:t>
      </w:r>
      <w:r>
        <w:rPr>
          <w:b/>
          <w:bCs/>
          <w:sz w:val="24"/>
          <w:szCs w:val="24"/>
        </w:rPr>
        <w:t>APROVOU e eu PROMULGO e SA</w:t>
      </w:r>
      <w:r>
        <w:rPr>
          <w:b/>
          <w:bCs/>
          <w:sz w:val="24"/>
          <w:szCs w:val="24"/>
        </w:rPr>
        <w:t xml:space="preserve">NCIONO </w:t>
      </w:r>
      <w:r>
        <w:rPr>
          <w:sz w:val="24"/>
          <w:szCs w:val="24"/>
        </w:rPr>
        <w:t xml:space="preserve">a seguinte </w:t>
      </w:r>
      <w:r>
        <w:rPr>
          <w:b/>
          <w:bCs/>
          <w:sz w:val="24"/>
          <w:szCs w:val="24"/>
        </w:rPr>
        <w:t>LEI:</w:t>
      </w:r>
    </w:p>
    <w:p w:rsidR="006E1806" w:rsidRDefault="006E1806">
      <w:pPr>
        <w:pStyle w:val="NormalWeb"/>
        <w:widowControl/>
        <w:suppressAutoHyphens/>
        <w:spacing w:before="0" w:after="0" w:line="276" w:lineRule="auto"/>
        <w:ind w:firstLine="1417"/>
        <w:jc w:val="both"/>
        <w:rPr>
          <w:b/>
          <w:bCs/>
          <w:sz w:val="24"/>
          <w:szCs w:val="24"/>
        </w:rPr>
      </w:pPr>
    </w:p>
    <w:p w:rsidR="006E1806" w:rsidRDefault="00F67B6D">
      <w:pPr>
        <w:pStyle w:val="NormalWeb"/>
        <w:widowControl/>
        <w:suppressAutoHyphens/>
        <w:spacing w:before="0" w:after="0" w:line="276" w:lineRule="auto"/>
        <w:ind w:firstLine="1417"/>
        <w:jc w:val="both"/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>Na forma autorizada pela Lei Complementar n°173/2020 e Portaria 14.816 do Ministério da Economia/Secretaria Especial de Previdência e Trabalho, de 19 dejunhode2020,ficaautorizadaasuspensãoatéadatade31dedezembrode2020opagamen</w:t>
      </w:r>
      <w:r>
        <w:rPr>
          <w:sz w:val="24"/>
          <w:szCs w:val="24"/>
        </w:rPr>
        <w:t>to da contribuição patronal inerente à amortização do passivo atuarial paracomoRegimePrópriodePrevidênciaSocial- RPPS relativas às competências julho a dezembro de 2020.</w:t>
      </w:r>
    </w:p>
    <w:p w:rsidR="006E1806" w:rsidRDefault="006E1806">
      <w:pPr>
        <w:pStyle w:val="NormalWeb"/>
        <w:widowControl/>
        <w:suppressAutoHyphens/>
        <w:spacing w:before="0" w:after="0" w:line="276" w:lineRule="auto"/>
        <w:ind w:firstLine="1417"/>
        <w:jc w:val="both"/>
        <w:rPr>
          <w:b/>
          <w:sz w:val="24"/>
          <w:szCs w:val="24"/>
        </w:rPr>
      </w:pPr>
    </w:p>
    <w:p w:rsidR="006E1806" w:rsidRDefault="00F67B6D">
      <w:pPr>
        <w:pStyle w:val="NormalWeb"/>
        <w:widowControl/>
        <w:suppressAutoHyphens/>
        <w:spacing w:before="0" w:after="0" w:line="276" w:lineRule="auto"/>
        <w:ind w:firstLine="1417"/>
        <w:jc w:val="both"/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Fica autorizado o Município a realizar o parcelamento dos valores cujos pagam</w:t>
      </w:r>
      <w:r>
        <w:rPr>
          <w:sz w:val="24"/>
          <w:szCs w:val="24"/>
        </w:rPr>
        <w:t>entos forem suspensos na forma estabelecida no art. 1⁰ desta Lei, na forma autorizada no parágrafo único do art. 3⁰ da Portaria Portaria 14.816 do Ministério da Economia/Secretaria Especial de Previdência e Trabalho, de 19 dejunhode2020, para amortização e</w:t>
      </w:r>
      <w:r>
        <w:rPr>
          <w:sz w:val="24"/>
          <w:szCs w:val="24"/>
        </w:rPr>
        <w:t xml:space="preserve">m até 60 parcelas iguais e sucessivas, a iniciar-se o vencimento da primeira em janeiro de 2021. </w:t>
      </w:r>
    </w:p>
    <w:p w:rsidR="006E1806" w:rsidRDefault="006E1806">
      <w:pPr>
        <w:pStyle w:val="NormalWeb"/>
        <w:widowControl/>
        <w:suppressAutoHyphens/>
        <w:spacing w:before="0" w:after="0" w:line="276" w:lineRule="auto"/>
        <w:ind w:firstLine="1417"/>
        <w:jc w:val="both"/>
        <w:rPr>
          <w:b/>
          <w:bCs/>
          <w:sz w:val="24"/>
          <w:szCs w:val="24"/>
        </w:rPr>
      </w:pPr>
    </w:p>
    <w:p w:rsidR="006E1806" w:rsidRDefault="00F67B6D">
      <w:pPr>
        <w:pStyle w:val="NormalWeb"/>
        <w:widowControl/>
        <w:suppressAutoHyphens/>
        <w:spacing w:before="0" w:after="0" w:line="276" w:lineRule="auto"/>
        <w:ind w:firstLine="1417"/>
        <w:jc w:val="both"/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Revogadas as disposições em contrário esta Lei entra em vigor na data de sua publicação.</w:t>
      </w:r>
    </w:p>
    <w:p w:rsidR="006E1806" w:rsidRDefault="006E1806">
      <w:pPr>
        <w:ind w:right="-198" w:firstLine="1440"/>
        <w:jc w:val="both"/>
        <w:rPr>
          <w:b/>
          <w:bCs/>
          <w:sz w:val="24"/>
          <w:szCs w:val="24"/>
        </w:rPr>
      </w:pPr>
    </w:p>
    <w:p w:rsidR="006E1806" w:rsidRDefault="00F67B6D">
      <w:pPr>
        <w:ind w:right="-198" w:firstLine="1418"/>
        <w:jc w:val="both"/>
      </w:pPr>
      <w:r>
        <w:rPr>
          <w:sz w:val="24"/>
          <w:szCs w:val="24"/>
          <w:lang/>
        </w:rPr>
        <w:t>Gabinete do Prefeito de Alpestre, aos 07 dias do mês de jul</w:t>
      </w:r>
      <w:r>
        <w:rPr>
          <w:sz w:val="24"/>
          <w:szCs w:val="24"/>
          <w:lang/>
        </w:rPr>
        <w:t xml:space="preserve">ho de 2020. </w:t>
      </w:r>
    </w:p>
    <w:p w:rsidR="006E1806" w:rsidRDefault="006E1806">
      <w:pPr>
        <w:ind w:right="-198" w:firstLine="1418"/>
        <w:jc w:val="both"/>
        <w:rPr>
          <w:sz w:val="24"/>
          <w:szCs w:val="24"/>
          <w:lang/>
        </w:rPr>
      </w:pPr>
    </w:p>
    <w:p w:rsidR="006E1806" w:rsidRDefault="006E1806">
      <w:pPr>
        <w:ind w:right="-198" w:firstLine="1418"/>
        <w:jc w:val="both"/>
        <w:rPr>
          <w:sz w:val="24"/>
          <w:szCs w:val="24"/>
          <w:lang/>
        </w:rPr>
      </w:pPr>
    </w:p>
    <w:p w:rsidR="006E1806" w:rsidRDefault="006E1806">
      <w:pPr>
        <w:ind w:right="-198" w:firstLine="1418"/>
        <w:jc w:val="both"/>
        <w:rPr>
          <w:sz w:val="24"/>
          <w:szCs w:val="24"/>
          <w:lang/>
        </w:rPr>
      </w:pPr>
    </w:p>
    <w:p w:rsidR="006E1806" w:rsidRDefault="006E1806">
      <w:pPr>
        <w:ind w:right="-198"/>
        <w:jc w:val="center"/>
        <w:rPr>
          <w:b/>
          <w:sz w:val="24"/>
          <w:szCs w:val="24"/>
          <w:lang/>
        </w:rPr>
      </w:pPr>
    </w:p>
    <w:p w:rsidR="006E1806" w:rsidRDefault="00F67B6D">
      <w:pPr>
        <w:ind w:right="-198"/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VALDIR JOSÉ ZASSO</w:t>
      </w:r>
    </w:p>
    <w:p w:rsidR="006E1806" w:rsidRDefault="00F67B6D">
      <w:pPr>
        <w:ind w:right="-198"/>
        <w:jc w:val="center"/>
        <w:rPr>
          <w:sz w:val="24"/>
          <w:szCs w:val="24"/>
          <w:lang/>
        </w:rPr>
        <w:sectPr w:rsidR="006E1806">
          <w:footerReference w:type="default" r:id="rId6"/>
          <w:pgSz w:w="11906" w:h="16850"/>
          <w:pgMar w:top="2420" w:right="971" w:bottom="1132" w:left="1800" w:header="0" w:footer="947" w:gutter="0"/>
          <w:cols w:space="720"/>
          <w:formProt w:val="0"/>
          <w:docGrid w:linePitch="100" w:charSpace="4096"/>
        </w:sectPr>
      </w:pPr>
      <w:r>
        <w:rPr>
          <w:sz w:val="24"/>
          <w:szCs w:val="24"/>
          <w:lang/>
        </w:rPr>
        <w:t>Prefeito Municipal</w:t>
      </w:r>
    </w:p>
    <w:p w:rsidR="006E1806" w:rsidRDefault="00F67B6D">
      <w:pPr>
        <w:spacing w:line="276" w:lineRule="auto"/>
        <w:ind w:right="-198"/>
        <w:jc w:val="center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lang/>
        </w:rPr>
        <w:lastRenderedPageBreak/>
        <w:t>JUSTIFICATIVAS AO PROJETO DE LEI</w:t>
      </w:r>
    </w:p>
    <w:p w:rsidR="006E1806" w:rsidRDefault="00F67B6D">
      <w:pPr>
        <w:spacing w:line="276" w:lineRule="auto"/>
        <w:ind w:right="-198" w:firstLine="1418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</w:p>
    <w:p w:rsidR="006E1806" w:rsidRDefault="006E1806">
      <w:pPr>
        <w:spacing w:line="276" w:lineRule="auto"/>
        <w:ind w:right="-198" w:firstLine="1418"/>
        <w:jc w:val="both"/>
        <w:rPr>
          <w:sz w:val="24"/>
          <w:szCs w:val="24"/>
          <w:lang/>
        </w:rPr>
      </w:pPr>
    </w:p>
    <w:p w:rsidR="006E1806" w:rsidRDefault="00F67B6D">
      <w:pPr>
        <w:spacing w:line="276" w:lineRule="auto"/>
        <w:ind w:left="698" w:right="-198" w:firstLine="720"/>
        <w:jc w:val="both"/>
      </w:pPr>
      <w:r>
        <w:rPr>
          <w:sz w:val="24"/>
          <w:szCs w:val="24"/>
          <w:lang/>
        </w:rPr>
        <w:t xml:space="preserve">Senhor Presidente </w:t>
      </w:r>
    </w:p>
    <w:p w:rsidR="006E1806" w:rsidRDefault="006E1806">
      <w:pPr>
        <w:spacing w:line="276" w:lineRule="auto"/>
        <w:ind w:right="-198" w:firstLine="1418"/>
        <w:jc w:val="both"/>
        <w:rPr>
          <w:sz w:val="24"/>
          <w:szCs w:val="24"/>
          <w:lang/>
        </w:rPr>
      </w:pPr>
    </w:p>
    <w:p w:rsidR="006E1806" w:rsidRDefault="00F67B6D">
      <w:pPr>
        <w:tabs>
          <w:tab w:val="left" w:pos="5768"/>
        </w:tabs>
        <w:spacing w:before="175" w:line="276" w:lineRule="auto"/>
        <w:ind w:left="698" w:right="-198" w:firstLine="72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Caros Vereadores </w:t>
      </w:r>
    </w:p>
    <w:p w:rsidR="006E1806" w:rsidRDefault="006E1806">
      <w:pPr>
        <w:pStyle w:val="Corpodetexto"/>
        <w:spacing w:line="276" w:lineRule="auto"/>
      </w:pPr>
      <w:bookmarkStart w:id="0" w:name="_GoBack"/>
      <w:bookmarkEnd w:id="0"/>
    </w:p>
    <w:p w:rsidR="006E1806" w:rsidRDefault="00F67B6D">
      <w:pPr>
        <w:pStyle w:val="Corpodetexto"/>
        <w:spacing w:before="208" w:line="276" w:lineRule="auto"/>
        <w:jc w:val="both"/>
      </w:pPr>
      <w:r>
        <w:t xml:space="preserve">O projeto de lei que ora encaminhamos à vossa apreciação objetiva obter  </w:t>
      </w:r>
      <w:r>
        <w:t xml:space="preserve">Autoriza o município de Alpestre/RS a suspender o pagamento da contribuição previdenciária patronal inerente a amortização do passivo atuarial devida ao Regime Próprio de Previdência </w:t>
      </w:r>
      <w:r>
        <w:t>dos Servidores Municipais - RPPS e dá outrasprovidências.</w:t>
      </w:r>
    </w:p>
    <w:p w:rsidR="006E1806" w:rsidRDefault="00F67B6D">
      <w:pPr>
        <w:tabs>
          <w:tab w:val="left" w:pos="6273"/>
          <w:tab w:val="left" w:pos="8250"/>
          <w:tab w:val="left" w:pos="9042"/>
        </w:tabs>
        <w:spacing w:line="276" w:lineRule="auto"/>
        <w:ind w:right="113" w:firstLine="1417"/>
        <w:jc w:val="both"/>
      </w:pPr>
      <w:r>
        <w:rPr>
          <w:sz w:val="24"/>
          <w:szCs w:val="24"/>
        </w:rPr>
        <w:t>Em face da crise econômica gerada pela PANDEMIA da Covid 19, há expressiva perda de receitas na transferência do ICMS, perda estimado em R$ 1.162.392,22  e no FPM, perda estimada em R$ 204.530,93.</w:t>
      </w:r>
    </w:p>
    <w:p w:rsidR="006E1806" w:rsidRDefault="00F67B6D">
      <w:pPr>
        <w:tabs>
          <w:tab w:val="left" w:pos="6273"/>
          <w:tab w:val="left" w:pos="8250"/>
          <w:tab w:val="left" w:pos="9042"/>
        </w:tabs>
        <w:spacing w:line="276" w:lineRule="auto"/>
        <w:ind w:right="113" w:firstLine="141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união, através da MP 938, repassou nos meses de março a junho parcelas para tentar compensar parte da perda do FPM, no valor correspondente entre a arrecadação do mesmo mês de 2019 e o valor de 2020. No entanto, a vigência desta MP foi apenas até o mês de</w:t>
      </w:r>
      <w:r>
        <w:rPr>
          <w:sz w:val="24"/>
          <w:szCs w:val="24"/>
        </w:rPr>
        <w:t xml:space="preserve"> junho. Assim, a contar de julho não mais haverá este repasse.</w:t>
      </w:r>
    </w:p>
    <w:p w:rsidR="006E1806" w:rsidRDefault="00F67B6D">
      <w:pPr>
        <w:tabs>
          <w:tab w:val="left" w:pos="6273"/>
          <w:tab w:val="left" w:pos="8250"/>
          <w:tab w:val="left" w:pos="9042"/>
        </w:tabs>
        <w:spacing w:line="276" w:lineRule="auto"/>
        <w:ind w:right="113"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Pela lei complementar 173, a União passou a repassar alguns valores para compensar parcela da perda de receita do ICMS. No entanto, também este repasse se limita aos meses de junho a setembro. </w:t>
      </w:r>
      <w:r>
        <w:rPr>
          <w:sz w:val="24"/>
          <w:szCs w:val="24"/>
        </w:rPr>
        <w:t>Portanto, a partir de julho  não teremos mais nenhum repasse complementar inerente ao FPM  e a partir de outubro nenhuma compensação relativa ao ICMS.</w:t>
      </w:r>
    </w:p>
    <w:p w:rsidR="006E1806" w:rsidRDefault="00F67B6D">
      <w:pPr>
        <w:tabs>
          <w:tab w:val="left" w:pos="6273"/>
          <w:tab w:val="left" w:pos="8250"/>
          <w:tab w:val="left" w:pos="9042"/>
        </w:tabs>
        <w:spacing w:line="276" w:lineRule="auto"/>
        <w:ind w:right="113" w:firstLine="1417"/>
        <w:jc w:val="both"/>
      </w:pPr>
      <w:r>
        <w:rPr>
          <w:sz w:val="24"/>
          <w:szCs w:val="24"/>
        </w:rPr>
        <w:t>Além das perdas do FPM e ICMS há expressiva perda no FUNDEB, em que havia previsão de arrecadação no valo</w:t>
      </w:r>
      <w:r>
        <w:rPr>
          <w:sz w:val="24"/>
          <w:szCs w:val="24"/>
        </w:rPr>
        <w:t>r de R$ 5.454.462,16   e pela reprogramação esta passará a ser de apenas R$ 4.968.300,24.</w:t>
      </w:r>
    </w:p>
    <w:p w:rsidR="006E1806" w:rsidRDefault="00F67B6D">
      <w:pPr>
        <w:tabs>
          <w:tab w:val="left" w:pos="6273"/>
          <w:tab w:val="left" w:pos="8250"/>
          <w:tab w:val="left" w:pos="9042"/>
        </w:tabs>
        <w:spacing w:line="276" w:lineRule="auto"/>
        <w:ind w:right="113" w:firstLine="1417"/>
        <w:jc w:val="both"/>
        <w:rPr>
          <w:sz w:val="24"/>
          <w:szCs w:val="24"/>
        </w:rPr>
      </w:pPr>
      <w:r>
        <w:rPr>
          <w:sz w:val="24"/>
          <w:szCs w:val="24"/>
        </w:rPr>
        <w:t>A Lei Complementar Federal n⁰ 173/2020 estabelece a possibilidade de suspensão do recolhimento integral da contribuição patronal ao RPPS e o seu posterior parcelament</w:t>
      </w:r>
      <w:r>
        <w:rPr>
          <w:sz w:val="24"/>
          <w:szCs w:val="24"/>
        </w:rPr>
        <w:t>o, que é o que solicitamos no momento.</w:t>
      </w:r>
    </w:p>
    <w:p w:rsidR="006E1806" w:rsidRDefault="00F67B6D">
      <w:pPr>
        <w:tabs>
          <w:tab w:val="left" w:pos="6273"/>
          <w:tab w:val="left" w:pos="8250"/>
          <w:tab w:val="left" w:pos="9042"/>
        </w:tabs>
        <w:spacing w:line="276" w:lineRule="auto"/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de sua clareza e importância, espera-se a aprovação unânime desse projeto de lei. </w:t>
      </w:r>
    </w:p>
    <w:p w:rsidR="006E1806" w:rsidRDefault="006E1806">
      <w:pPr>
        <w:tabs>
          <w:tab w:val="left" w:pos="6273"/>
          <w:tab w:val="left" w:pos="8250"/>
          <w:tab w:val="left" w:pos="9042"/>
        </w:tabs>
        <w:spacing w:line="276" w:lineRule="auto"/>
        <w:ind w:right="100"/>
        <w:jc w:val="both"/>
        <w:rPr>
          <w:sz w:val="24"/>
        </w:rPr>
      </w:pPr>
    </w:p>
    <w:p w:rsidR="006E1806" w:rsidRDefault="00F67B6D">
      <w:pPr>
        <w:spacing w:line="276" w:lineRule="auto"/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>Diante de sua importância, espera-se a aprovação unânime do presente projeto de Lei.</w:t>
      </w:r>
    </w:p>
    <w:p w:rsidR="006E1806" w:rsidRDefault="006E1806">
      <w:pPr>
        <w:spacing w:line="276" w:lineRule="auto"/>
        <w:ind w:left="698" w:right="-198" w:firstLine="720"/>
        <w:jc w:val="both"/>
        <w:rPr>
          <w:sz w:val="24"/>
          <w:szCs w:val="24"/>
        </w:rPr>
      </w:pPr>
    </w:p>
    <w:p w:rsidR="006E1806" w:rsidRDefault="00F67B6D">
      <w:pPr>
        <w:spacing w:line="276" w:lineRule="auto"/>
        <w:ind w:right="-19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Atenciosamente,</w:t>
      </w:r>
    </w:p>
    <w:p w:rsidR="006E1806" w:rsidRDefault="006E1806">
      <w:pPr>
        <w:spacing w:line="276" w:lineRule="auto"/>
        <w:ind w:right="-198"/>
        <w:jc w:val="both"/>
        <w:rPr>
          <w:sz w:val="24"/>
          <w:szCs w:val="24"/>
        </w:rPr>
      </w:pPr>
    </w:p>
    <w:p w:rsidR="006E1806" w:rsidRDefault="006E1806">
      <w:pPr>
        <w:spacing w:line="276" w:lineRule="auto"/>
        <w:ind w:right="-198"/>
        <w:jc w:val="center"/>
        <w:rPr>
          <w:sz w:val="24"/>
          <w:szCs w:val="24"/>
        </w:rPr>
      </w:pPr>
    </w:p>
    <w:p w:rsidR="006E1806" w:rsidRDefault="00F67B6D">
      <w:pPr>
        <w:spacing w:line="276" w:lineRule="auto"/>
        <w:ind w:right="-198"/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VALDIR JOSÉ ZASSO</w:t>
      </w:r>
    </w:p>
    <w:p w:rsidR="006E1806" w:rsidRDefault="00F67B6D">
      <w:pPr>
        <w:spacing w:line="276" w:lineRule="auto"/>
        <w:ind w:right="-198"/>
        <w:jc w:val="center"/>
      </w:pPr>
      <w:r>
        <w:rPr>
          <w:sz w:val="24"/>
          <w:szCs w:val="24"/>
          <w:lang/>
        </w:rPr>
        <w:t>Pr</w:t>
      </w:r>
      <w:r>
        <w:rPr>
          <w:sz w:val="24"/>
          <w:szCs w:val="24"/>
          <w:lang/>
        </w:rPr>
        <w:t>efeito Municipal</w:t>
      </w:r>
    </w:p>
    <w:sectPr w:rsidR="006E1806" w:rsidSect="006E1806">
      <w:footerReference w:type="default" r:id="rId7"/>
      <w:pgSz w:w="11906" w:h="16838"/>
      <w:pgMar w:top="2284" w:right="1130" w:bottom="1405" w:left="1701" w:header="0" w:footer="696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6D" w:rsidRDefault="00F67B6D" w:rsidP="006E1806">
      <w:r>
        <w:separator/>
      </w:r>
    </w:p>
  </w:endnote>
  <w:endnote w:type="continuationSeparator" w:id="1">
    <w:p w:rsidR="00F67B6D" w:rsidRDefault="00F67B6D" w:rsidP="006E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06" w:rsidRDefault="006E1806">
    <w:pPr>
      <w:pStyle w:val="Corpodetexto"/>
      <w:spacing w:line="7" w:lineRule="auto"/>
      <w:rPr>
        <w:sz w:val="20"/>
      </w:rPr>
    </w:pPr>
    <w:r w:rsidRPr="006E1806">
      <w:rPr>
        <w:sz w:val="20"/>
      </w:rPr>
      <w:pict>
        <v:rect id="Caixa de texto 2" o:spid="_x0000_s1026" style="position:absolute;margin-left:28.75pt;margin-top:784.3pt;width:289.5pt;height:47.1pt;z-index:251657216;mso-position-horizontal-relative:page;mso-position-vertical-relative:page" filled="f" stroked="f" strokecolor="#3465a4">
          <v:fill o:detectmouseclick="t"/>
          <v:stroke joinstyle="round"/>
          <w10:wrap anchorx="page" anchory="page"/>
        </v:rect>
      </w:pict>
    </w:r>
    <w:r w:rsidRPr="006E1806">
      <w:rPr>
        <w:sz w:val="20"/>
      </w:rPr>
      <w:pict>
        <v:rect id="Quadro3" o:spid="_x0000_s1025" style="position:absolute;margin-left:28.75pt;margin-top:784.3pt;width:289.5pt;height:47.1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E1806" w:rsidRDefault="006E1806">
                <w:pPr>
                  <w:pStyle w:val="Contedodoquadro"/>
                  <w:spacing w:before="21" w:line="339" w:lineRule="exact"/>
                  <w:rPr>
                    <w:rFonts w:ascii="Arial" w:hAnsi="Arial"/>
                    <w:b/>
                    <w:color w:val="000000"/>
                    <w:sz w:val="28"/>
                  </w:rPr>
                </w:pP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06" w:rsidRDefault="006E1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6D" w:rsidRDefault="00F67B6D" w:rsidP="006E1806">
      <w:r>
        <w:separator/>
      </w:r>
    </w:p>
  </w:footnote>
  <w:footnote w:type="continuationSeparator" w:id="1">
    <w:p w:rsidR="00F67B6D" w:rsidRDefault="00F67B6D" w:rsidP="006E1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E1806"/>
    <w:rsid w:val="006E1806"/>
    <w:rsid w:val="00915355"/>
    <w:rsid w:val="00F6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573"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har"/>
    <w:uiPriority w:val="1"/>
    <w:qFormat/>
    <w:rsid w:val="00707573"/>
    <w:pPr>
      <w:ind w:left="1609"/>
      <w:outlineLvl w:val="0"/>
    </w:pPr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Heading1"/>
    <w:uiPriority w:val="1"/>
    <w:qFormat/>
    <w:rsid w:val="0070757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07573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707573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Footer"/>
    <w:uiPriority w:val="99"/>
    <w:qFormat/>
    <w:rsid w:val="00707573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rsid w:val="006E18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707573"/>
    <w:rPr>
      <w:sz w:val="24"/>
      <w:szCs w:val="24"/>
    </w:rPr>
  </w:style>
  <w:style w:type="paragraph" w:styleId="Lista">
    <w:name w:val="List"/>
    <w:basedOn w:val="Corpodetexto"/>
    <w:rsid w:val="006E1806"/>
    <w:rPr>
      <w:rFonts w:cs="Arial"/>
    </w:rPr>
  </w:style>
  <w:style w:type="paragraph" w:customStyle="1" w:styleId="Caption">
    <w:name w:val="Caption"/>
    <w:basedOn w:val="Normal"/>
    <w:qFormat/>
    <w:rsid w:val="006E1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E1806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iPriority w:val="99"/>
    <w:unhideWhenUsed/>
    <w:rsid w:val="00707573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707573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6E1806"/>
  </w:style>
  <w:style w:type="paragraph" w:styleId="NormalWeb">
    <w:name w:val="Normal (Web)"/>
    <w:basedOn w:val="Normal"/>
    <w:qFormat/>
    <w:rsid w:val="006E1806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dcterms:created xsi:type="dcterms:W3CDTF">2020-07-13T13:47:00Z</dcterms:created>
  <dcterms:modified xsi:type="dcterms:W3CDTF">2020-07-13T13:47:00Z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