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095/19, DE 11 DE NOVEMBRO DE 2019.</w:t>
      </w:r>
    </w:p>
    <w:p w:rsidR="00156D19" w:rsidRDefault="00156D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6D19" w:rsidRDefault="0003298E">
      <w:pPr>
        <w:pStyle w:val="Corpodetexto"/>
        <w:ind w:left="4819"/>
      </w:pPr>
      <w:bookmarkStart w:id="0" w:name="__DdeLink__816_3084265721"/>
      <w:r>
        <w:rPr>
          <w:bCs/>
          <w:i/>
        </w:rPr>
        <w:t xml:space="preserve">Altera </w:t>
      </w:r>
      <w:bookmarkStart w:id="1" w:name="__DdeLink__168_837598286"/>
      <w:r>
        <w:rPr>
          <w:bCs/>
          <w:i/>
        </w:rPr>
        <w:t xml:space="preserve">objetivos de projetos/atividades na LDO e na LOA 2019, cria crédito adicional especial </w:t>
      </w:r>
      <w:bookmarkEnd w:id="1"/>
      <w:r>
        <w:rPr>
          <w:bCs/>
          <w:i/>
        </w:rPr>
        <w:t>e dá outras providências.</w:t>
      </w:r>
      <w:bookmarkEnd w:id="0"/>
    </w:p>
    <w:p w:rsidR="00156D19" w:rsidRDefault="00156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pStyle w:val="NormalWeb"/>
        <w:spacing w:beforeAutospacing="0" w:after="0" w:afterAutospacing="0"/>
        <w:ind w:right="86" w:firstLine="1425"/>
        <w:jc w:val="both"/>
      </w:pPr>
      <w:r>
        <w:rPr>
          <w:b/>
          <w:bCs/>
        </w:rPr>
        <w:t>O 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 </w:t>
      </w:r>
      <w:r>
        <w:t xml:space="preserve">que a Câmara Municipal de Vereadores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156D19" w:rsidRDefault="00156D19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D19" w:rsidRDefault="0003298E">
      <w:pPr>
        <w:spacing w:after="0"/>
        <w:ind w:firstLine="141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>
        <w:rPr>
          <w:rFonts w:ascii="Times New Roman" w:hAnsi="Times New Roman" w:cs="Times New Roman"/>
          <w:sz w:val="24"/>
          <w:szCs w:val="24"/>
        </w:rPr>
        <w:t>alterar os objetivos de Projetos/Atividades, no exercício de 2019, na LDO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Lei Municipal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n.°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2.315/2018) e na LOA (Lei Municipal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n.°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2.216/2018)</w:t>
      </w:r>
      <w:r>
        <w:rPr>
          <w:rFonts w:ascii="Times New Roman" w:hAnsi="Times New Roman" w:cs="Times New Roman"/>
          <w:sz w:val="24"/>
          <w:szCs w:val="24"/>
        </w:rPr>
        <w:t>, permitindo a realização de concurso e processo seletivo público, conforme descrito a seguir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Orgão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bCs/>
          <w:sz w:val="21"/>
          <w:szCs w:val="21"/>
        </w:rPr>
        <w:t>02 - SECRE</w:t>
      </w:r>
      <w:r>
        <w:rPr>
          <w:rFonts w:ascii="Times New Roman" w:hAnsi="Times New Roman"/>
          <w:bCs/>
          <w:sz w:val="21"/>
          <w:szCs w:val="21"/>
        </w:rPr>
        <w:t>TARIA MUNICIPAL DA ADMINISTRAÇÃO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Unidade:</w:t>
      </w:r>
      <w:r>
        <w:rPr>
          <w:rFonts w:ascii="Times New Roman" w:hAnsi="Times New Roman"/>
          <w:bCs/>
          <w:sz w:val="21"/>
          <w:szCs w:val="21"/>
        </w:rPr>
        <w:t xml:space="preserve"> 01 - Secretaria Municipal da Administração e Órgãos Subordinados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Proj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/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Ativ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</w:rPr>
        <w:t xml:space="preserve">2008 - </w:t>
      </w:r>
      <w:r>
        <w:rPr>
          <w:rFonts w:ascii="Times New Roman" w:hAnsi="Times New Roman"/>
          <w:bCs/>
          <w:sz w:val="21"/>
          <w:szCs w:val="21"/>
        </w:rPr>
        <w:t>MANUT. DESP. OPERACIONAIS SEC. ADMINISTRAÇÃO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R.V.: </w:t>
      </w:r>
      <w:r>
        <w:rPr>
          <w:rFonts w:ascii="Times New Roman" w:hAnsi="Times New Roman"/>
          <w:sz w:val="21"/>
          <w:szCs w:val="21"/>
        </w:rPr>
        <w:t>01 -</w:t>
      </w:r>
      <w:r>
        <w:rPr>
          <w:rFonts w:ascii="Times New Roman" w:hAnsi="Times New Roman"/>
          <w:sz w:val="21"/>
          <w:szCs w:val="21"/>
        </w:rPr>
        <w:t xml:space="preserve"> RECURSOS LIVRES</w:t>
      </w: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Caracterização do Objetivo Atual: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Manter as despesas operacionais básicas e de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infra-estrutura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da Secretaria Municipal da Administração. Manter despesas de publicidade institucional d</w:t>
      </w:r>
      <w:r>
        <w:rPr>
          <w:rFonts w:ascii="Times New Roman" w:hAnsi="Times New Roman"/>
          <w:i/>
          <w:iCs/>
          <w:sz w:val="21"/>
          <w:szCs w:val="21"/>
        </w:rPr>
        <w:t>o Município em imprensa, falada, escrita e televisionada. Manter despesas de publicações legais.</w:t>
      </w: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Nova Caracterização do objetivo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Manter as despesas operacionais básicas e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infra-estrutura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da Secretaria Municipal da Administração. Manter despesas de pub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licidade institucional do Município em imprensa, falada, escrita e televisionada. Manter despesas de publicações legais. 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Manter despesas com a realização de concurso público para provimento de cargos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.</w:t>
      </w: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/>
          <w:sz w:val="21"/>
          <w:szCs w:val="21"/>
        </w:rPr>
      </w:pP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Orgão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bCs/>
          <w:sz w:val="21"/>
          <w:szCs w:val="21"/>
        </w:rPr>
        <w:t>05 - SECRETARIA MUNICIPAL DE SAÚDE E SANEAMENTO</w:t>
      </w:r>
      <w:r>
        <w:rPr>
          <w:rFonts w:ascii="Times New Roman" w:hAnsi="Times New Roman"/>
          <w:bCs/>
          <w:sz w:val="21"/>
          <w:szCs w:val="21"/>
        </w:rPr>
        <w:t xml:space="preserve">                                                                                                                                                  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Unidade:</w:t>
      </w:r>
      <w:r>
        <w:rPr>
          <w:rFonts w:ascii="Times New Roman" w:hAnsi="Times New Roman"/>
          <w:bCs/>
          <w:sz w:val="21"/>
          <w:szCs w:val="21"/>
        </w:rPr>
        <w:t xml:space="preserve"> 01 - Ações e Serviços Públicos de Saúde - ASPS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Proj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/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Ativ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</w:rPr>
        <w:t xml:space="preserve">2036 - </w:t>
      </w:r>
      <w:r>
        <w:rPr>
          <w:rFonts w:ascii="Times New Roman" w:hAnsi="Times New Roman"/>
          <w:bCs/>
          <w:sz w:val="21"/>
          <w:szCs w:val="21"/>
        </w:rPr>
        <w:t>MANUT. DESP. OPER. AÇÕES BÁSICAS DE</w:t>
      </w:r>
      <w:r>
        <w:rPr>
          <w:rFonts w:ascii="Times New Roman" w:hAnsi="Times New Roman"/>
          <w:bCs/>
          <w:sz w:val="21"/>
          <w:szCs w:val="21"/>
        </w:rPr>
        <w:t xml:space="preserve"> SAÚDE - ASPS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R.V.: </w:t>
      </w:r>
      <w:r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>0 - ACOES E SERVICOS PUBLICOS - ASPS</w:t>
      </w:r>
    </w:p>
    <w:p w:rsidR="00156D19" w:rsidRDefault="0003298E">
      <w:pPr>
        <w:spacing w:after="0" w:line="240" w:lineRule="auto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u w:val="single"/>
        </w:rPr>
        <w:t>Caracterização do Objetivo Atual: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Manter as despesas operacionais da Secretaria e das </w:t>
      </w:r>
      <w:r>
        <w:rPr>
          <w:rFonts w:ascii="Times New Roman" w:hAnsi="Times New Roman"/>
          <w:i/>
          <w:iCs/>
          <w:sz w:val="21"/>
          <w:szCs w:val="21"/>
        </w:rPr>
        <w:t>ações básicas de saúde com recursos do ASPS.</w:t>
      </w:r>
    </w:p>
    <w:p w:rsidR="00156D19" w:rsidRDefault="0003298E">
      <w:pPr>
        <w:spacing w:after="0" w:line="240" w:lineRule="auto"/>
        <w:ind w:firstLine="1417"/>
        <w:jc w:val="both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  <w:u w:val="single"/>
        </w:rPr>
        <w:t>Nova Caracterização do objetivo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: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Manter as despesas operacionais da Secretaria e das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ações básicas de saúde com recursos do ASPS. 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Manter despesas com a realização de concurso público e processo seletivo público para provimento de cargos e empregos públicos.</w:t>
      </w: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/>
          <w:sz w:val="21"/>
          <w:szCs w:val="21"/>
        </w:rPr>
      </w:pP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Orgão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bCs/>
          <w:sz w:val="21"/>
          <w:szCs w:val="21"/>
        </w:rPr>
        <w:t xml:space="preserve">09 - SEC. MUNICIPAL DE </w:t>
      </w:r>
      <w:r>
        <w:rPr>
          <w:rFonts w:ascii="Times New Roman" w:hAnsi="Times New Roman"/>
          <w:bCs/>
          <w:sz w:val="21"/>
          <w:szCs w:val="21"/>
        </w:rPr>
        <w:t>EDUCAÇÃO, CULTURA, DESP. E TURISMO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Unidade:</w:t>
      </w:r>
      <w:r>
        <w:rPr>
          <w:rFonts w:ascii="Times New Roman" w:hAnsi="Times New Roman"/>
          <w:bCs/>
          <w:sz w:val="21"/>
          <w:szCs w:val="21"/>
        </w:rPr>
        <w:t xml:space="preserve"> 03 - MDE/</w:t>
      </w:r>
      <w:proofErr w:type="spellStart"/>
      <w:r>
        <w:rPr>
          <w:rFonts w:ascii="Times New Roman" w:hAnsi="Times New Roman"/>
          <w:bCs/>
          <w:sz w:val="21"/>
          <w:szCs w:val="21"/>
        </w:rPr>
        <w:t>Educacao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Infantil/Ensino Fundamental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Proj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/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Ativ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</w:rPr>
        <w:t>2080 - MAN</w:t>
      </w:r>
      <w:r>
        <w:rPr>
          <w:rFonts w:ascii="Times New Roman" w:hAnsi="Times New Roman"/>
          <w:bCs/>
          <w:sz w:val="21"/>
          <w:szCs w:val="21"/>
        </w:rPr>
        <w:t>UT. DESP. OPER. SMECDT – ENSINO FUNDAMENTAL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R.V.: </w:t>
      </w:r>
      <w:r>
        <w:rPr>
          <w:rFonts w:ascii="Times New Roman" w:hAnsi="Times New Roman"/>
          <w:sz w:val="21"/>
          <w:szCs w:val="21"/>
        </w:rPr>
        <w:t>20 - MANUT. DESENV. DO ENSINO - MDE</w:t>
      </w:r>
    </w:p>
    <w:p w:rsidR="0003298E" w:rsidRDefault="0003298E">
      <w:pPr>
        <w:spacing w:after="0"/>
        <w:ind w:firstLine="141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03298E" w:rsidRDefault="0003298E">
      <w:pPr>
        <w:spacing w:after="0"/>
        <w:ind w:firstLine="141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Caracterização do Objetivo Atual: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Manter as despesas </w:t>
      </w:r>
      <w:r>
        <w:rPr>
          <w:rFonts w:ascii="Times New Roman" w:hAnsi="Times New Roman"/>
          <w:i/>
          <w:iCs/>
          <w:sz w:val="21"/>
          <w:szCs w:val="21"/>
        </w:rPr>
        <w:t>operacionais da SMECDT e das Escolas de Ensino Fundamental com serviços de Transporte Escolar, serviços de organização, cursos, treinamentos, viagens, diárias, despesas de água, luz, telefone, internet, distribuição gratuita de uniformes escolares aos alun</w:t>
      </w:r>
      <w:r>
        <w:rPr>
          <w:rFonts w:ascii="Times New Roman" w:hAnsi="Times New Roman"/>
          <w:i/>
          <w:iCs/>
          <w:sz w:val="21"/>
          <w:szCs w:val="21"/>
        </w:rPr>
        <w:t xml:space="preserve">os do ensino fundamental, promoção do JEMAL - Jogos Escolares Municipais de Alpestre,  sala de recursos multifuncionais, feira do livro, implantação do Programa Inclusão e Reforço, Aceleração (distorção idade/série)  no turno inverso através de oficinas,  </w:t>
      </w:r>
      <w:r>
        <w:rPr>
          <w:rFonts w:ascii="Times New Roman" w:hAnsi="Times New Roman"/>
          <w:i/>
          <w:iCs/>
          <w:sz w:val="21"/>
          <w:szCs w:val="21"/>
        </w:rPr>
        <w:t>capacitação dos professores, conselheiros e profissionais da educação, manutenção dos programas :Sorrindo para o Futuro. Aquisição de uniforme para os alunos integrantes da Banda Municipal da Rede Municipal de Ensino Fundamental e do grupo de danças tradic</w:t>
      </w:r>
      <w:r>
        <w:rPr>
          <w:rFonts w:ascii="Times New Roman" w:hAnsi="Times New Roman"/>
          <w:i/>
          <w:iCs/>
          <w:sz w:val="21"/>
          <w:szCs w:val="21"/>
        </w:rPr>
        <w:t>ionalistas. Despesas com transporte e alimentação da banda municipal, do grupo de danças tradicionalistas e do grupo dos escoteiros. Assessoria para programas de Governo Federal e Estadual, e Municipal. Terceirizar trabalhos oficinas para horas atividades.</w:t>
      </w:r>
      <w:r>
        <w:rPr>
          <w:rFonts w:ascii="Times New Roman" w:hAnsi="Times New Roman"/>
          <w:i/>
          <w:iCs/>
          <w:sz w:val="21"/>
          <w:szCs w:val="21"/>
        </w:rPr>
        <w:t xml:space="preserve"> Contratação de Show para eventos</w:t>
      </w:r>
      <w:proofErr w:type="gramStart"/>
      <w:r>
        <w:rPr>
          <w:rFonts w:ascii="Times New Roman" w:hAnsi="Times New Roman"/>
          <w:i/>
          <w:iCs/>
          <w:sz w:val="21"/>
          <w:szCs w:val="21"/>
        </w:rPr>
        <w:t>. .</w:t>
      </w:r>
      <w:proofErr w:type="gramEnd"/>
      <w:r>
        <w:rPr>
          <w:rFonts w:ascii="Times New Roman" w:hAnsi="Times New Roman"/>
          <w:i/>
          <w:iCs/>
          <w:sz w:val="21"/>
          <w:szCs w:val="21"/>
        </w:rPr>
        <w:t xml:space="preserve"> Aquisição de instrumentos para a Banda Municipal. Concurso de Arte e Tradição, Festival da Canção da Rede Municipal. Projeto Família na Escola. Manutenção das oficinas. Reforma do prédio e do entorno da SMECDT com const</w:t>
      </w:r>
      <w:r>
        <w:rPr>
          <w:rFonts w:ascii="Times New Roman" w:hAnsi="Times New Roman"/>
          <w:i/>
          <w:iCs/>
          <w:sz w:val="21"/>
          <w:szCs w:val="21"/>
        </w:rPr>
        <w:t>rução de garagem para os veículos</w:t>
      </w:r>
      <w:r>
        <w:rPr>
          <w:rFonts w:ascii="Times New Roman" w:hAnsi="Times New Roman"/>
          <w:i/>
          <w:iCs/>
          <w:sz w:val="21"/>
          <w:szCs w:val="21"/>
        </w:rPr>
        <w:t xml:space="preserve">. </w:t>
      </w:r>
      <w:bookmarkStart w:id="2" w:name="__DdeLink__336_346637623111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Implantação de sistema alternativo de ensino na rede municipal.</w:t>
      </w:r>
      <w:bookmarkEnd w:id="2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/>
          <w:sz w:val="21"/>
          <w:szCs w:val="21"/>
        </w:rPr>
      </w:pP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Nova Caracteri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zação do objetivo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Manter as despesas operacionais da SMECDT e das Escolas de Ensino Fundamental com serviços de Transporte Escolar, serviços de organização, cursos, treinamentos, viagens, diárias, despesas de água, luz, telefone, internet, distribuição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g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ratuíta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de uniformes escolares aos alunos do ensino fundamental, promoção do JEMAL - Jogos Escolares Municipais de Alpestre,  sala de recursos multifuncionais, feira do livro, implantação do Programa Inclusão e Reforço, Aceleração (distorção idade/série) 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no turno inverso através de oficinas, capacitação dos professores, conselheiros e profissionais da educação, manutenção dos programas :Sorrindo para o Futuro. Aquisição de uniforme para os alunos integrantes da Banda Municipal da Rede Municipal de Ensino F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undamental e do grupo de danças tradicionalistas. Despesas com transporte e alimentação da banda municipal, do grupo de danças tradicionalistas e do grupo dos escoteiros. Assessoria para programas de Governo Federal e Estadual, e Municipal. Terceirizar tra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balhos oficinas para horas atividades. Contratação de Show para eventos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. .</w:t>
      </w:r>
      <w:proofErr w:type="gramEnd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Aquisição de instrumentos para a Banda Municipal. Concurso de Arte e Tradição, Festival da Canção da Rede Municipal. Projeto Família na Escola. Manutenção das oficinas. Reforma do p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rédio e do entorno da SMECDT com construção de garagem para os veículos. </w:t>
      </w:r>
      <w:bookmarkStart w:id="3" w:name="__DdeLink__336_34663762311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Implantação de sistema alternativo de ensino na rede municipal.</w:t>
      </w:r>
      <w:bookmarkEnd w:id="3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Manter despesas com a realização de concurso público para provimento de cargos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.</w:t>
      </w:r>
    </w:p>
    <w:p w:rsidR="00156D19" w:rsidRDefault="0003298E">
      <w:pPr>
        <w:pStyle w:val="Recuodecorpodetexto"/>
        <w:spacing w:after="0"/>
        <w:ind w:left="0" w:firstLine="1134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                                                            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Orgão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bCs/>
          <w:sz w:val="21"/>
          <w:szCs w:val="21"/>
        </w:rPr>
        <w:t>09 - SEC. MUNICIPAL DE EDUCAÇÃO, CULTURA, DESP. E TURISMO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Unidade:</w:t>
      </w:r>
      <w:r>
        <w:rPr>
          <w:rFonts w:ascii="Times New Roman" w:hAnsi="Times New Roman"/>
          <w:bCs/>
          <w:sz w:val="21"/>
          <w:szCs w:val="21"/>
        </w:rPr>
        <w:t xml:space="preserve"> 03 - MDE/</w:t>
      </w:r>
      <w:proofErr w:type="spellStart"/>
      <w:r>
        <w:rPr>
          <w:rFonts w:ascii="Times New Roman" w:hAnsi="Times New Roman"/>
          <w:bCs/>
          <w:sz w:val="21"/>
          <w:szCs w:val="21"/>
        </w:rPr>
        <w:t>Educacao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Infantil/Ensino Fundamental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Proj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/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Ativ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</w:rPr>
        <w:t>2082 - MAN</w:t>
      </w:r>
      <w:r>
        <w:rPr>
          <w:rFonts w:ascii="Times New Roman" w:hAnsi="Times New Roman"/>
          <w:bCs/>
          <w:sz w:val="21"/>
          <w:szCs w:val="21"/>
        </w:rPr>
        <w:t>. DE</w:t>
      </w:r>
      <w:r>
        <w:rPr>
          <w:rFonts w:ascii="Times New Roman" w:hAnsi="Times New Roman"/>
          <w:bCs/>
          <w:sz w:val="21"/>
          <w:szCs w:val="21"/>
        </w:rPr>
        <w:t>SP. OPER. SMECDT - EDUC. INF. - CRECHE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R.V.: </w:t>
      </w:r>
      <w:r>
        <w:rPr>
          <w:rFonts w:ascii="Times New Roman" w:hAnsi="Times New Roman"/>
          <w:sz w:val="21"/>
          <w:szCs w:val="21"/>
        </w:rPr>
        <w:t>20 - MANUT. DESENV. DO ENSINO - MDE</w:t>
      </w: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Caracterização do Objetivo Atual: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bookmarkStart w:id="4" w:name="__DdeLink__48_2033590901"/>
      <w:bookmarkEnd w:id="4"/>
      <w:r>
        <w:rPr>
          <w:rFonts w:ascii="Times New Roman" w:hAnsi="Times New Roman"/>
          <w:i/>
          <w:iCs/>
          <w:sz w:val="21"/>
          <w:szCs w:val="21"/>
        </w:rPr>
        <w:t xml:space="preserve">Manter as despesas operacionais da SMECDT e das Escolas de Educação Infantil com serviços de Transporte Escolar, serviços de organização, </w:t>
      </w:r>
      <w:proofErr w:type="gramStart"/>
      <w:r>
        <w:rPr>
          <w:rFonts w:ascii="Times New Roman" w:hAnsi="Times New Roman"/>
          <w:i/>
          <w:iCs/>
          <w:sz w:val="21"/>
          <w:szCs w:val="21"/>
        </w:rPr>
        <w:t>cursos ,</w:t>
      </w:r>
      <w:proofErr w:type="gramEnd"/>
      <w:r>
        <w:rPr>
          <w:rFonts w:ascii="Times New Roman" w:hAnsi="Times New Roman"/>
          <w:i/>
          <w:iCs/>
          <w:sz w:val="21"/>
          <w:szCs w:val="21"/>
        </w:rPr>
        <w:t xml:space="preserve"> treinamentos,  viagens, diárias, despesas de água, luz, telefone, internet, distribuição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gratuíta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de uniforme</w:t>
      </w:r>
      <w:r>
        <w:rPr>
          <w:rFonts w:ascii="Times New Roman" w:hAnsi="Times New Roman"/>
          <w:i/>
          <w:iCs/>
          <w:sz w:val="21"/>
          <w:szCs w:val="21"/>
        </w:rPr>
        <w:t xml:space="preserve">s escolares aos alunos da Educação Infantil,, Sala de Recursos Multifuncional- escola acessível, oficinas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recretaivas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e culturais. Inclusão, Capacitação dos professores, conselheiros e profissionais da educação, manutenção dos programas Sorrindo para o Fut</w:t>
      </w:r>
      <w:r>
        <w:rPr>
          <w:rFonts w:ascii="Times New Roman" w:hAnsi="Times New Roman"/>
          <w:i/>
          <w:iCs/>
          <w:sz w:val="21"/>
          <w:szCs w:val="21"/>
        </w:rPr>
        <w:t xml:space="preserve">uro e Chá com Projetos. Assessoria para programas Federais, Estaduais e Municipais. </w:t>
      </w:r>
      <w:r>
        <w:rPr>
          <w:rFonts w:ascii="Times New Roman" w:hAnsi="Times New Roman"/>
          <w:i/>
          <w:iCs/>
          <w:sz w:val="21"/>
          <w:szCs w:val="21"/>
        </w:rPr>
        <w:lastRenderedPageBreak/>
        <w:t xml:space="preserve">Projeto Família na Escola. Aquisição de brinquedos, livros, espelhos e outros materiais necessários.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Implantação de sistema alternativo de ensino na rede municipal.</w:t>
      </w: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/>
          <w:sz w:val="21"/>
          <w:szCs w:val="21"/>
        </w:rPr>
      </w:pP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Nova C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aracterização do objetivo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bookmarkStart w:id="5" w:name="__DdeLink__336_3466376231"/>
      <w:bookmarkEnd w:id="5"/>
      <w:r>
        <w:rPr>
          <w:rFonts w:ascii="Times New Roman" w:hAnsi="Times New Roman" w:cs="Times New Roman"/>
          <w:i/>
          <w:iCs/>
          <w:sz w:val="21"/>
          <w:szCs w:val="21"/>
        </w:rPr>
        <w:t>M</w:t>
      </w:r>
      <w:bookmarkStart w:id="6" w:name="__DdeLink__169_1435926091"/>
      <w:r>
        <w:rPr>
          <w:rFonts w:ascii="Times New Roman" w:hAnsi="Times New Roman" w:cs="Times New Roman"/>
          <w:i/>
          <w:iCs/>
          <w:sz w:val="21"/>
          <w:szCs w:val="21"/>
        </w:rPr>
        <w:t xml:space="preserve">anter as despesas operacionais da SMECDT e das Escolas de Educação Infantil - creche com serviços de Transporte Escolar, serviços de organização, </w:t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cursos ,</w:t>
      </w:r>
      <w:proofErr w:type="gram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treinamentos,  viagens, diárias, despesas de água, luz, telefone, intern</w:t>
      </w:r>
      <w:r>
        <w:rPr>
          <w:rFonts w:ascii="Times New Roman" w:hAnsi="Times New Roman" w:cs="Times New Roman"/>
          <w:i/>
          <w:iCs/>
          <w:sz w:val="21"/>
          <w:szCs w:val="21"/>
        </w:rPr>
        <w:t>et, distribuição gratuita de uniformes escolares aos alunos da Educação Infantil - creche, Sala de Recursos Multifuncional- escola acessível, oficinas recreativas e culturais. Inclusão, Capacitação dos professores, conselheiros e profissionais da educação,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manutenção dos programas Sorrindo para o Futuro e Chá com Projetos. Assessoria para programas Federais, Estaduais e Municipais. Projeto Família na Escola. Aquisição de brinquedos, livros, espelhos e outros materiais necessário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s.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Implantação de sistema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alternativo de ensino na rede municipal.</w:t>
      </w:r>
      <w:bookmarkEnd w:id="6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Manter despesas com a realização de concurso público para provimento de cargos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.</w:t>
      </w:r>
    </w:p>
    <w:p w:rsidR="00156D19" w:rsidRDefault="00156D19">
      <w:pPr>
        <w:spacing w:after="0" w:line="240" w:lineRule="auto"/>
        <w:ind w:left="1134"/>
        <w:jc w:val="both"/>
        <w:rPr>
          <w:rFonts w:cs="Times New Roman"/>
          <w:b/>
          <w:bCs/>
          <w:i/>
          <w:iCs/>
          <w:color w:val="000000"/>
        </w:rPr>
      </w:pPr>
    </w:p>
    <w:p w:rsidR="00156D19" w:rsidRDefault="00156D19">
      <w:pPr>
        <w:spacing w:after="0" w:line="240" w:lineRule="auto"/>
        <w:ind w:left="1134"/>
        <w:jc w:val="both"/>
        <w:rPr>
          <w:rFonts w:cs="Times New Roman"/>
          <w:b/>
          <w:bCs/>
          <w:i/>
          <w:iCs/>
          <w:color w:val="000000"/>
        </w:rPr>
      </w:pP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Orgão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bCs/>
          <w:sz w:val="21"/>
          <w:szCs w:val="21"/>
        </w:rPr>
        <w:t>09 - SEC. MUNICIPAL DE EDUCAÇÃO, CULTURA, DESP. E TURISMO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Unidade:</w:t>
      </w:r>
      <w:r>
        <w:rPr>
          <w:rFonts w:ascii="Times New Roman" w:hAnsi="Times New Roman"/>
          <w:bCs/>
          <w:sz w:val="21"/>
          <w:szCs w:val="21"/>
        </w:rPr>
        <w:t xml:space="preserve"> 03 - MDE/</w:t>
      </w:r>
      <w:proofErr w:type="spellStart"/>
      <w:r>
        <w:rPr>
          <w:rFonts w:ascii="Times New Roman" w:hAnsi="Times New Roman"/>
          <w:bCs/>
          <w:sz w:val="21"/>
          <w:szCs w:val="21"/>
        </w:rPr>
        <w:t>Educacao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Infantil/Ensino Fundamental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Proj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/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Ativ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z w:val="21"/>
          <w:szCs w:val="21"/>
        </w:rPr>
        <w:t xml:space="preserve">59 - </w:t>
      </w:r>
      <w:r>
        <w:rPr>
          <w:rFonts w:ascii="Times New Roman" w:hAnsi="Times New Roman"/>
          <w:bCs/>
          <w:sz w:val="21"/>
          <w:szCs w:val="21"/>
        </w:rPr>
        <w:t>MAN. DESP. OPER. SMECDT - EDUCAÇÃO INF. - PRÉ ESCOLA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R.V.: </w:t>
      </w:r>
      <w:r>
        <w:rPr>
          <w:rFonts w:ascii="Times New Roman" w:hAnsi="Times New Roman"/>
          <w:sz w:val="21"/>
          <w:szCs w:val="21"/>
        </w:rPr>
        <w:t>20 - MANUT. DESENV. DO ENSINO - MDE</w:t>
      </w: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Caracterização do Objetivo Atual: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156D19" w:rsidRDefault="0003298E">
      <w:pPr>
        <w:spacing w:after="0" w:line="240" w:lineRule="auto"/>
        <w:ind w:left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Times New Roman" w:hAnsi="Times New Roman"/>
          <w:i/>
          <w:color w:val="000000"/>
          <w:sz w:val="21"/>
          <w:szCs w:val="21"/>
        </w:rPr>
        <w:t>anter as despesas operacionais da SMECDT e das Escolas de Educação Infantil - pré-escola com serviços de Transporte Esc</w:t>
      </w:r>
      <w:r>
        <w:rPr>
          <w:rFonts w:ascii="Times New Roman" w:hAnsi="Times New Roman"/>
          <w:i/>
          <w:color w:val="000000"/>
          <w:sz w:val="21"/>
          <w:szCs w:val="21"/>
        </w:rPr>
        <w:t xml:space="preserve">olar, serviços de organização, </w:t>
      </w:r>
      <w:proofErr w:type="gramStart"/>
      <w:r>
        <w:rPr>
          <w:rFonts w:ascii="Times New Roman" w:hAnsi="Times New Roman"/>
          <w:i/>
          <w:color w:val="000000"/>
          <w:sz w:val="21"/>
          <w:szCs w:val="21"/>
        </w:rPr>
        <w:t>cursos ,</w:t>
      </w:r>
      <w:proofErr w:type="gramEnd"/>
      <w:r>
        <w:rPr>
          <w:rFonts w:ascii="Times New Roman" w:hAnsi="Times New Roman"/>
          <w:i/>
          <w:color w:val="000000"/>
          <w:sz w:val="21"/>
          <w:szCs w:val="21"/>
        </w:rPr>
        <w:t xml:space="preserve"> treinamentos,  viagens, diárias, despesas de água, luz, telefone, internet, distribuição gratuita de uniformes escolares aos alunos da Educação Infantil - pré-escola, Sala de Recursos Multifuncional- escola acessível</w:t>
      </w:r>
      <w:r>
        <w:rPr>
          <w:rFonts w:ascii="Times New Roman" w:hAnsi="Times New Roman"/>
          <w:i/>
          <w:color w:val="000000"/>
          <w:sz w:val="21"/>
          <w:szCs w:val="21"/>
        </w:rPr>
        <w:t>, oficinas recreativas e culturais. Inclusão, Capacitação dos professores, conselheiros e profissionais da educação, manutenção dos programas Sorrindo para o Futuro e Chá com Projetos. Assessoria para programas Federais, Estaduais e Municipais. Projeto Fam</w:t>
      </w:r>
      <w:r>
        <w:rPr>
          <w:rFonts w:ascii="Times New Roman" w:hAnsi="Times New Roman"/>
          <w:i/>
          <w:color w:val="000000"/>
          <w:sz w:val="21"/>
          <w:szCs w:val="21"/>
        </w:rPr>
        <w:t>ília na Escola. Aquisição de brinquedos, livros, espelhos e outros materiais necessários. Implantação de sistema alternativo de ensino na rede municipal.</w:t>
      </w: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/>
          <w:sz w:val="21"/>
          <w:szCs w:val="21"/>
        </w:rPr>
      </w:pP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Nova Caracterização do objetivo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</w:p>
    <w:p w:rsidR="00156D19" w:rsidRDefault="0003298E">
      <w:pPr>
        <w:spacing w:after="0" w:line="240" w:lineRule="auto"/>
        <w:ind w:left="1417"/>
        <w:jc w:val="both"/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Times New Roman" w:hAnsi="Times New Roman"/>
          <w:i/>
          <w:color w:val="000000"/>
          <w:sz w:val="21"/>
          <w:szCs w:val="21"/>
        </w:rPr>
        <w:t>anter as despesas operacionais da SMECDT e das Escolas de Educação</w:t>
      </w:r>
      <w:r>
        <w:rPr>
          <w:rFonts w:ascii="Times New Roman" w:hAnsi="Times New Roman"/>
          <w:i/>
          <w:color w:val="000000"/>
          <w:sz w:val="21"/>
          <w:szCs w:val="21"/>
        </w:rPr>
        <w:t xml:space="preserve"> Infantil - pré-escola com serviços de Transporte Escolar, serviços de organização, </w:t>
      </w:r>
      <w:proofErr w:type="gramStart"/>
      <w:r>
        <w:rPr>
          <w:rFonts w:ascii="Times New Roman" w:hAnsi="Times New Roman"/>
          <w:i/>
          <w:color w:val="000000"/>
          <w:sz w:val="21"/>
          <w:szCs w:val="21"/>
        </w:rPr>
        <w:t>cursos ,</w:t>
      </w:r>
      <w:proofErr w:type="gramEnd"/>
      <w:r>
        <w:rPr>
          <w:rFonts w:ascii="Times New Roman" w:hAnsi="Times New Roman"/>
          <w:i/>
          <w:color w:val="000000"/>
          <w:sz w:val="21"/>
          <w:szCs w:val="21"/>
        </w:rPr>
        <w:t xml:space="preserve"> treinamentos,  viagens, diárias, despesas de água, luz, telefone, internet, distribuição gratuita de uniformes escolares aos alunos da Educação Infantil - pré-esco</w:t>
      </w:r>
      <w:r>
        <w:rPr>
          <w:rFonts w:ascii="Times New Roman" w:hAnsi="Times New Roman"/>
          <w:i/>
          <w:color w:val="000000"/>
          <w:sz w:val="21"/>
          <w:szCs w:val="21"/>
        </w:rPr>
        <w:t>la, Sala de Recursos Multifuncional- escola acessível, oficinas recreativas e culturais. Inclusão, Capacitação dos professores, conselheiros e profissionais da educação, manutenção dos programas Sorrindo para o Futuro e Chá com Projetos. Assessoria para pr</w:t>
      </w:r>
      <w:r>
        <w:rPr>
          <w:rFonts w:ascii="Times New Roman" w:hAnsi="Times New Roman"/>
          <w:i/>
          <w:color w:val="000000"/>
          <w:sz w:val="21"/>
          <w:szCs w:val="21"/>
        </w:rPr>
        <w:t>ogramas Federais, Estaduais e Municipais. Projeto Família na Escola. Aquisição de brinquedos, livros, espelhos e outros materiais necessários. Implantação de sistema alternativo de ensino na rede municipal</w:t>
      </w:r>
      <w:bookmarkStart w:id="7" w:name="__DdeLink__169_14359260911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.</w:t>
      </w:r>
      <w:bookmarkEnd w:id="7"/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Manter despesas com a realização de concurso públ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ico para provimento de cargos</w:t>
      </w: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.</w:t>
      </w: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:rsidR="00156D19" w:rsidRDefault="00156D19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:rsidR="00156D19" w:rsidRDefault="0003298E">
      <w:pPr>
        <w:spacing w:after="0"/>
        <w:ind w:firstLine="141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Fica o Poder Executivo Municipal autorizado a abrir crédito adicional especial na Lei de Meios vigente com a seguinte caracterização:</w:t>
      </w:r>
    </w:p>
    <w:p w:rsidR="00156D19" w:rsidRDefault="00156D19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3298E" w:rsidRDefault="0003298E">
      <w:pPr>
        <w:pStyle w:val="Recuodecorpodetexto"/>
        <w:spacing w:after="0"/>
        <w:ind w:left="1417"/>
        <w:rPr>
          <w:rFonts w:ascii="Times New Roman" w:hAnsi="Times New Roman"/>
          <w:b/>
          <w:bCs/>
        </w:rPr>
      </w:pPr>
    </w:p>
    <w:p w:rsidR="00156D19" w:rsidRDefault="0003298E">
      <w:pPr>
        <w:pStyle w:val="Recuodecorpodetexto"/>
        <w:spacing w:after="0"/>
        <w:ind w:left="1417"/>
      </w:pPr>
      <w:bookmarkStart w:id="8" w:name="_GoBack"/>
      <w:bookmarkEnd w:id="8"/>
      <w:proofErr w:type="spellStart"/>
      <w:r>
        <w:rPr>
          <w:rFonts w:ascii="Times New Roman" w:hAnsi="Times New Roman"/>
          <w:b/>
          <w:bCs/>
        </w:rPr>
        <w:lastRenderedPageBreak/>
        <w:t>Orgão</w:t>
      </w:r>
      <w:proofErr w:type="spell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>09 - SEC. MUNICIPAL DE EDUCAÇÃO, CULTURA, DESP. E TURISMO</w:t>
      </w:r>
    </w:p>
    <w:p w:rsidR="00156D19" w:rsidRDefault="0003298E">
      <w:pPr>
        <w:pStyle w:val="Recuodecorpodetexto"/>
        <w:spacing w:after="0"/>
        <w:ind w:left="1417"/>
      </w:pPr>
      <w:r>
        <w:rPr>
          <w:rFonts w:ascii="Times New Roman" w:hAnsi="Times New Roman"/>
          <w:b/>
          <w:bCs/>
        </w:rPr>
        <w:t>Unidade:</w:t>
      </w:r>
      <w:r>
        <w:rPr>
          <w:rFonts w:ascii="Times New Roman" w:hAnsi="Times New Roman"/>
          <w:bCs/>
        </w:rPr>
        <w:t xml:space="preserve"> 03 - MDE/</w:t>
      </w:r>
      <w:proofErr w:type="spellStart"/>
      <w:r>
        <w:rPr>
          <w:rFonts w:ascii="Times New Roman" w:hAnsi="Times New Roman"/>
          <w:bCs/>
        </w:rPr>
        <w:t>Educacao</w:t>
      </w:r>
      <w:proofErr w:type="spellEnd"/>
      <w:r>
        <w:rPr>
          <w:rFonts w:ascii="Times New Roman" w:hAnsi="Times New Roman"/>
          <w:bCs/>
        </w:rPr>
        <w:t xml:space="preserve"> Infantil/Ensino Fundamental</w:t>
      </w:r>
    </w:p>
    <w:p w:rsidR="00156D19" w:rsidRDefault="0003298E">
      <w:pPr>
        <w:pStyle w:val="Recuodecorpodetexto"/>
        <w:spacing w:after="0"/>
        <w:ind w:left="1417"/>
      </w:pPr>
      <w:proofErr w:type="spellStart"/>
      <w:r>
        <w:rPr>
          <w:rFonts w:ascii="Times New Roman" w:hAnsi="Times New Roman"/>
          <w:b/>
          <w:bCs/>
        </w:rPr>
        <w:t>Proj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color w:val="000000"/>
        </w:rPr>
        <w:t>tiv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2159 - </w:t>
      </w:r>
      <w:r>
        <w:rPr>
          <w:rFonts w:ascii="Times New Roman" w:hAnsi="Times New Roman"/>
        </w:rPr>
        <w:t>MAN</w:t>
      </w:r>
      <w:r>
        <w:rPr>
          <w:rFonts w:ascii="Times New Roman" w:hAnsi="Times New Roman"/>
          <w:bCs/>
        </w:rPr>
        <w:t>UT. DESP. OPER. SMECDT - EDUC. INF. - PRÉ ESCOLA</w:t>
      </w:r>
    </w:p>
    <w:p w:rsidR="00156D19" w:rsidRDefault="0003298E">
      <w:pPr>
        <w:pStyle w:val="Recuodecorpodetexto"/>
        <w:spacing w:after="0"/>
        <w:ind w:left="1417"/>
      </w:pPr>
      <w:r>
        <w:rPr>
          <w:rFonts w:ascii="Times New Roman" w:hAnsi="Times New Roman"/>
          <w:b/>
          <w:bCs/>
        </w:rPr>
        <w:t xml:space="preserve">R.V.: </w:t>
      </w:r>
      <w:r>
        <w:rPr>
          <w:rFonts w:ascii="Times New Roman" w:hAnsi="Times New Roman"/>
        </w:rPr>
        <w:t>20 - MANUT. DESENV. DO ENSINO - MDE</w:t>
      </w:r>
    </w:p>
    <w:p w:rsidR="00156D19" w:rsidRDefault="0003298E">
      <w:pPr>
        <w:pStyle w:val="Recuodecorpodetexto"/>
        <w:spacing w:after="0"/>
        <w:ind w:left="1417"/>
      </w:pPr>
      <w:r>
        <w:rPr>
          <w:b/>
          <w:bCs/>
        </w:rPr>
        <w:t xml:space="preserve">Elem. Desp.: </w:t>
      </w:r>
      <w:r>
        <w:t xml:space="preserve">339039000000       -      Outros Serv. </w:t>
      </w:r>
      <w:proofErr w:type="spellStart"/>
      <w:r>
        <w:t>Terc</w:t>
      </w:r>
      <w:proofErr w:type="spellEnd"/>
      <w:r>
        <w:t>. P. Jurídica   -   R$5.000,00</w:t>
      </w:r>
    </w:p>
    <w:p w:rsidR="00156D19" w:rsidRDefault="00156D19">
      <w:pPr>
        <w:spacing w:after="0"/>
        <w:ind w:firstLine="1134"/>
        <w:jc w:val="both"/>
        <w:rPr>
          <w:b/>
          <w:bCs/>
        </w:rPr>
      </w:pPr>
    </w:p>
    <w:p w:rsidR="00156D19" w:rsidRDefault="0003298E">
      <w:pPr>
        <w:spacing w:after="0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</w:rPr>
        <w:t>ara a cobertura do Crédito Adicional Especial ora autorizado, servirão de fonte os recursos decorrentes da redução da seguinte dotação orçamentária:</w:t>
      </w:r>
    </w:p>
    <w:p w:rsidR="00156D19" w:rsidRDefault="00156D19">
      <w:pPr>
        <w:spacing w:after="0"/>
        <w:ind w:firstLine="1134"/>
        <w:jc w:val="both"/>
        <w:rPr>
          <w:rFonts w:cs="Times New Roman"/>
          <w:color w:val="000000"/>
        </w:rPr>
      </w:pP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Orgão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bCs/>
          <w:sz w:val="21"/>
          <w:szCs w:val="21"/>
        </w:rPr>
        <w:t>09 - SEC. MUNICIPAL DE EDUCAÇÃO, CULTURA, DESP. E TURISMO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Unidade:</w:t>
      </w:r>
      <w:r>
        <w:rPr>
          <w:rFonts w:ascii="Times New Roman" w:hAnsi="Times New Roman"/>
          <w:bCs/>
          <w:sz w:val="21"/>
          <w:szCs w:val="21"/>
        </w:rPr>
        <w:t xml:space="preserve"> 03 - MDE/</w:t>
      </w:r>
      <w:proofErr w:type="spellStart"/>
      <w:r>
        <w:rPr>
          <w:rFonts w:ascii="Times New Roman" w:hAnsi="Times New Roman"/>
          <w:bCs/>
          <w:sz w:val="21"/>
          <w:szCs w:val="21"/>
        </w:rPr>
        <w:t>Educacao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Infantil/Ensin</w:t>
      </w:r>
      <w:r>
        <w:rPr>
          <w:rFonts w:ascii="Times New Roman" w:hAnsi="Times New Roman"/>
          <w:bCs/>
          <w:sz w:val="21"/>
          <w:szCs w:val="21"/>
        </w:rPr>
        <w:t>o Fundamental</w:t>
      </w:r>
    </w:p>
    <w:p w:rsidR="00156D19" w:rsidRDefault="0003298E">
      <w:pPr>
        <w:pStyle w:val="Recuodecorpodetexto"/>
        <w:spacing w:after="0"/>
        <w:ind w:left="0" w:firstLine="1417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bCs/>
          <w:sz w:val="21"/>
          <w:szCs w:val="21"/>
        </w:rPr>
        <w:t>Proj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/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Ativ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</w:rPr>
        <w:t>2080 - MAN</w:t>
      </w:r>
      <w:r>
        <w:rPr>
          <w:rFonts w:ascii="Times New Roman" w:hAnsi="Times New Roman"/>
          <w:bCs/>
          <w:sz w:val="21"/>
          <w:szCs w:val="21"/>
        </w:rPr>
        <w:t>UT. DESP. OPER. SMECDT – ENSINO FUNDAMENTAL</w:t>
      </w:r>
    </w:p>
    <w:p w:rsidR="00156D19" w:rsidRDefault="0003298E">
      <w:pPr>
        <w:pStyle w:val="Recuodecorpodetexto"/>
        <w:spacing w:after="0"/>
        <w:ind w:left="0"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R.V.: </w:t>
      </w:r>
      <w:r>
        <w:rPr>
          <w:rFonts w:ascii="Times New Roman" w:hAnsi="Times New Roman" w:cs="Times New Roman"/>
          <w:color w:val="000000"/>
          <w:sz w:val="21"/>
          <w:szCs w:val="21"/>
        </w:rPr>
        <w:t>20 - MANUT. DESENV. DO ENSINO – MDE</w:t>
      </w:r>
    </w:p>
    <w:p w:rsidR="00156D19" w:rsidRDefault="0003298E">
      <w:pPr>
        <w:pStyle w:val="Recuodecorpodetexto"/>
        <w:spacing w:after="0"/>
        <w:ind w:left="0" w:firstLine="141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Elem. Desp.: </w:t>
      </w:r>
      <w:r>
        <w:rPr>
          <w:rFonts w:ascii="Times New Roman" w:hAnsi="Times New Roman" w:cs="Times New Roman"/>
          <w:color w:val="000000"/>
          <w:sz w:val="21"/>
          <w:szCs w:val="21"/>
        </w:rPr>
        <w:t>339030000000       -      Material de Consumo   -   R$5.000,00</w:t>
      </w:r>
    </w:p>
    <w:p w:rsidR="00156D19" w:rsidRDefault="00156D19">
      <w:pPr>
        <w:spacing w:after="0"/>
        <w:ind w:firstLine="1134"/>
        <w:jc w:val="both"/>
        <w:rPr>
          <w:rFonts w:cs="Times New Roman"/>
          <w:color w:val="000000"/>
        </w:rPr>
      </w:pPr>
    </w:p>
    <w:p w:rsidR="00156D19" w:rsidRDefault="0003298E">
      <w:pPr>
        <w:spacing w:after="0"/>
        <w:ind w:firstLine="141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contrário, esta Lei entrará em vigor na data de sua publicação.</w:t>
      </w:r>
    </w:p>
    <w:p w:rsidR="00156D19" w:rsidRDefault="0003298E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D19" w:rsidRDefault="0003298E">
      <w:pPr>
        <w:spacing w:after="0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Alpestre, aos 11 dias do mês de novembro de 2019. </w:t>
      </w:r>
    </w:p>
    <w:p w:rsidR="00156D19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</w:t>
      </w:r>
      <w:r>
        <w:rPr>
          <w:rFonts w:ascii="Times New Roman" w:hAnsi="Times New Roman" w:cs="Times New Roman"/>
          <w:b/>
          <w:sz w:val="24"/>
          <w:szCs w:val="24"/>
        </w:rPr>
        <w:t>SÉ ZASSO</w:t>
      </w:r>
    </w:p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 AO PROJETO DE LEI </w:t>
      </w:r>
    </w:p>
    <w:p w:rsidR="00156D19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156D19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:rsidR="00156D19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Projeto de </w:t>
      </w:r>
      <w:r>
        <w:rPr>
          <w:rFonts w:ascii="Times New Roman" w:hAnsi="Times New Roman" w:cs="Times New Roman"/>
          <w:sz w:val="24"/>
          <w:szCs w:val="24"/>
        </w:rPr>
        <w:t>Lei que ora colocamos a vossa apreciação, objetiva buscar autorização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alterar os objetivos, na LDO e na LOA 2019, de Projetos/Atividades, visando a elaboração de concurso público </w:t>
      </w:r>
      <w:bookmarkStart w:id="9" w:name="__DdeLink__10314_1943915957"/>
      <w:r>
        <w:rPr>
          <w:rFonts w:ascii="Times New Roman" w:hAnsi="Times New Roman" w:cs="Times New Roman"/>
          <w:bCs/>
          <w:sz w:val="24"/>
          <w:szCs w:val="24"/>
        </w:rPr>
        <w:t xml:space="preserve">e processo seletivo público </w:t>
      </w:r>
      <w:bookmarkEnd w:id="9"/>
      <w:r>
        <w:rPr>
          <w:rFonts w:ascii="Times New Roman" w:hAnsi="Times New Roman" w:cs="Times New Roman"/>
          <w:bCs/>
          <w:sz w:val="24"/>
          <w:szCs w:val="24"/>
        </w:rPr>
        <w:t xml:space="preserve">para provimento de cargos e empregos públicos do </w:t>
      </w:r>
      <w:r>
        <w:rPr>
          <w:rFonts w:ascii="Times New Roman" w:hAnsi="Times New Roman" w:cs="Times New Roman"/>
          <w:bCs/>
          <w:sz w:val="24"/>
          <w:szCs w:val="24"/>
        </w:rPr>
        <w:t>Poder Executivo.</w:t>
      </w:r>
    </w:p>
    <w:p w:rsidR="00156D19" w:rsidRDefault="00156D1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Vários são os cargos e empregos públicos que necessitam de provimento e/ou contratação. Uns estão vagos e outros sob a forma de contratação temporária e emergencial necessitando-se o provimento efetivo para o andamento das ações do munic</w:t>
      </w:r>
      <w:r>
        <w:rPr>
          <w:rFonts w:ascii="Times New Roman" w:hAnsi="Times New Roman" w:cs="Times New Roman"/>
          <w:sz w:val="24"/>
          <w:szCs w:val="24"/>
        </w:rPr>
        <w:t>ípio na oferta e prestação dos serviços públicos.</w:t>
      </w:r>
    </w:p>
    <w:p w:rsidR="00156D19" w:rsidRDefault="00156D1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tabs>
          <w:tab w:val="left" w:pos="1440"/>
        </w:tabs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A alteração dos objetivos em vários Projetos/Atividades e a abertura de crédito especial em um deles, visa respeitar o vínculo da despesa para realização do certame que deverá ser suportado pela Secretaria da Administração (recursos livres) Secretaria da S</w:t>
      </w:r>
      <w:r>
        <w:rPr>
          <w:rFonts w:ascii="Times New Roman" w:hAnsi="Times New Roman" w:cs="Times New Roman"/>
          <w:sz w:val="24"/>
          <w:szCs w:val="24"/>
        </w:rPr>
        <w:t xml:space="preserve">aúde e Saneamento (recursos ASPS) e Secretaria Municipal de Educação, Cultura, Desporto e Turismo (recursos MDE).                                                                                                                          </w:t>
      </w:r>
    </w:p>
    <w:p w:rsidR="00156D19" w:rsidRDefault="0003298E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156D19" w:rsidRDefault="0003298E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Diante de sua importância e clareza, espera-se a aprovação unânime deste Projeto de Lei. </w:t>
      </w:r>
    </w:p>
    <w:p w:rsidR="00156D19" w:rsidRDefault="0003298E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6D19" w:rsidRDefault="0003298E">
      <w:pPr>
        <w:tabs>
          <w:tab w:val="left" w:pos="144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56D19" w:rsidRDefault="00156D19">
      <w:pPr>
        <w:tabs>
          <w:tab w:val="left" w:pos="144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156D19" w:rsidRDefault="0003298E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156D19">
      <w:pgSz w:w="11906" w:h="16838"/>
      <w:pgMar w:top="2355" w:right="1046" w:bottom="1538" w:left="1725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6D19"/>
    <w:rsid w:val="0003298E"/>
    <w:rsid w:val="001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07B93-A9C2-4BB6-8297-10D6BD52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59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B6281E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2577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591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B66C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62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B66C59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6C59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B66C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52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5775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591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1951</Words>
  <Characters>10541</Characters>
  <Application>Microsoft Office Word</Application>
  <DocSecurity>0</DocSecurity>
  <Lines>87</Lines>
  <Paragraphs>24</Paragraphs>
  <ScaleCrop>false</ScaleCrop>
  <Company>Microsoft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Microsoft</cp:lastModifiedBy>
  <cp:revision>85</cp:revision>
  <cp:lastPrinted>2019-11-12T12:56:00Z</cp:lastPrinted>
  <dcterms:created xsi:type="dcterms:W3CDTF">2016-08-10T17:41:00Z</dcterms:created>
  <dcterms:modified xsi:type="dcterms:W3CDTF">2019-11-12T12:56:00Z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