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B6E" w:rsidRDefault="006C64A5">
      <w:pPr>
        <w:jc w:val="center"/>
      </w:pPr>
      <w:r>
        <w:rPr>
          <w:b/>
          <w:bCs/>
        </w:rPr>
        <w:t>PROJETO DE LEI Nº 056/19, DE 23</w:t>
      </w:r>
      <w:r w:rsidR="0046552D">
        <w:rPr>
          <w:b/>
          <w:bCs/>
        </w:rPr>
        <w:t xml:space="preserve"> DE JULHO DE 2019.</w:t>
      </w:r>
    </w:p>
    <w:p w:rsidR="00B54B6E" w:rsidRDefault="00B54B6E">
      <w:pPr>
        <w:jc w:val="both"/>
      </w:pPr>
    </w:p>
    <w:p w:rsidR="00B54B6E" w:rsidRDefault="0046552D">
      <w:pPr>
        <w:jc w:val="both"/>
      </w:pPr>
      <w:r>
        <w:tab/>
      </w:r>
    </w:p>
    <w:p w:rsidR="00B54B6E" w:rsidRDefault="0046552D">
      <w:pPr>
        <w:pStyle w:val="Recuodecorpodetexto"/>
      </w:pPr>
      <w:r>
        <w:rPr>
          <w:i/>
          <w:iCs/>
        </w:rPr>
        <w:t>Altera a redação da Lei 2.344, de 19 de março de 2019 que abre Crédito Adicional Especial no Orçamento vigente e dá outras providências.</w:t>
      </w:r>
    </w:p>
    <w:p w:rsidR="00B54B6E" w:rsidRDefault="00B54B6E">
      <w:pPr>
        <w:jc w:val="both"/>
      </w:pPr>
    </w:p>
    <w:p w:rsidR="00B54B6E" w:rsidRDefault="00B54B6E">
      <w:pPr>
        <w:jc w:val="both"/>
      </w:pPr>
    </w:p>
    <w:p w:rsidR="00B54B6E" w:rsidRDefault="0046552D">
      <w:pPr>
        <w:ind w:firstLine="1416"/>
        <w:jc w:val="both"/>
      </w:pPr>
      <w:r>
        <w:rPr>
          <w:b/>
        </w:rPr>
        <w:t>O PREFEITO MUNICIPAL DE ALPESTRE</w:t>
      </w:r>
      <w:r>
        <w:t xml:space="preserve">, Estado do Rio Grande do Sul, no uso das atribuições legais, delegadas pela Lei Orgânica Municipal, </w:t>
      </w:r>
      <w:r>
        <w:rPr>
          <w:b/>
        </w:rPr>
        <w:t>FAÇO SABER</w:t>
      </w:r>
      <w:r>
        <w:t xml:space="preserve">, que a Câmara Municipal de Vereadores, </w:t>
      </w:r>
      <w:r>
        <w:rPr>
          <w:b/>
        </w:rPr>
        <w:t>APROVOU e eu PROMULGO e SANCIONO</w:t>
      </w:r>
      <w:r>
        <w:t xml:space="preserve"> a seguinte </w:t>
      </w:r>
      <w:r>
        <w:rPr>
          <w:b/>
          <w:bCs/>
        </w:rPr>
        <w:t>LEI</w:t>
      </w:r>
      <w:r>
        <w:t>:</w:t>
      </w:r>
    </w:p>
    <w:p w:rsidR="00B54B6E" w:rsidRDefault="00B54B6E">
      <w:pPr>
        <w:ind w:left="3540" w:firstLine="708"/>
        <w:jc w:val="both"/>
      </w:pPr>
    </w:p>
    <w:p w:rsidR="00B54B6E" w:rsidRDefault="0046552D">
      <w:pPr>
        <w:ind w:firstLine="1416"/>
        <w:jc w:val="both"/>
      </w:pPr>
      <w:r>
        <w:rPr>
          <w:b/>
          <w:bCs/>
        </w:rPr>
        <w:t>Art. 1º</w:t>
      </w:r>
      <w:r>
        <w:t xml:space="preserve">- O artigo 1º e seu </w:t>
      </w:r>
      <w:bookmarkStart w:id="0" w:name="__DdeLink__149_2120800603"/>
      <w:r>
        <w:rPr>
          <w:color w:val="000000"/>
        </w:rPr>
        <w:t>§</w:t>
      </w:r>
      <w:bookmarkEnd w:id="0"/>
      <w:r>
        <w:t>único da Lei 2.344, de 19 de março de 2019 que abre Crédito Adicional Especial no Orçamento vigente e dá outras providências, passam a ter a seguinte redação:</w:t>
      </w:r>
    </w:p>
    <w:p w:rsidR="00B54B6E" w:rsidRDefault="00B54B6E">
      <w:pPr>
        <w:ind w:firstLine="1416"/>
        <w:jc w:val="both"/>
        <w:rPr>
          <w:i/>
          <w:iCs/>
        </w:rPr>
      </w:pPr>
    </w:p>
    <w:p w:rsidR="00B54B6E" w:rsidRDefault="0046552D">
      <w:pPr>
        <w:ind w:left="1417"/>
        <w:jc w:val="both"/>
      </w:pPr>
      <w:r>
        <w:t>Art. 1º. Fica o Poder Executivo Municipal autorizado a abrir, no Orçamento vigente, Crédito Adicional Especial no valor de R$ 4.200,00 (quatro mil e duzentos reais), conforme descrito abaixo:</w:t>
      </w:r>
    </w:p>
    <w:p w:rsidR="00B54B6E" w:rsidRDefault="0046552D">
      <w:pPr>
        <w:tabs>
          <w:tab w:val="left" w:pos="7335"/>
        </w:tabs>
        <w:ind w:firstLine="1416"/>
        <w:jc w:val="both"/>
      </w:pPr>
      <w:r>
        <w:tab/>
      </w:r>
    </w:p>
    <w:p w:rsidR="00B54B6E" w:rsidRDefault="0046552D">
      <w:pPr>
        <w:pStyle w:val="Standard"/>
        <w:spacing w:after="0" w:line="240" w:lineRule="auto"/>
        <w:ind w:left="1417"/>
      </w:pPr>
      <w:r>
        <w:rPr>
          <w:rFonts w:ascii="Times New Roman" w:hAnsi="Times New Roman" w:cs="Times New Roman"/>
          <w:sz w:val="24"/>
          <w:szCs w:val="24"/>
        </w:rPr>
        <w:t>Órgão: 04 - SECRETARIA MUNICIPAL DE ASSISTÊNCIA SOCIAL</w:t>
      </w:r>
    </w:p>
    <w:p w:rsidR="00B54B6E" w:rsidRDefault="0046552D">
      <w:pPr>
        <w:pStyle w:val="Standard"/>
        <w:spacing w:after="0" w:line="240" w:lineRule="auto"/>
        <w:ind w:left="1417"/>
      </w:pPr>
      <w:r>
        <w:rPr>
          <w:rFonts w:ascii="Times New Roman" w:hAnsi="Times New Roman" w:cs="Times New Roman"/>
          <w:color w:val="000000"/>
          <w:sz w:val="24"/>
          <w:szCs w:val="24"/>
        </w:rPr>
        <w:t>Unidade: 03 - Fundo Municipal de Assistência Social - Convênios</w:t>
      </w:r>
    </w:p>
    <w:p w:rsidR="00B54B6E" w:rsidRDefault="0046552D">
      <w:pPr>
        <w:pStyle w:val="Standard"/>
        <w:spacing w:after="0" w:line="240" w:lineRule="auto"/>
        <w:ind w:left="141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Proj./Ativ: 2030 - MANUT DDO BLOCO DA PROTEÇÃO SOCIAL ESPECIAL DE ALTA COMPLEXIDADE</w:t>
      </w:r>
    </w:p>
    <w:p w:rsidR="00B54B6E" w:rsidRDefault="0046552D">
      <w:pPr>
        <w:pStyle w:val="Standard"/>
        <w:spacing w:after="0" w:line="240" w:lineRule="auto"/>
        <w:ind w:left="1417"/>
      </w:pPr>
      <w:r>
        <w:rPr>
          <w:rFonts w:ascii="Times New Roman" w:hAnsi="Times New Roman" w:cs="Times New Roman"/>
          <w:color w:val="000000"/>
          <w:sz w:val="24"/>
          <w:szCs w:val="24"/>
        </w:rPr>
        <w:t>RV: 1085 - BLPSMAC - FNAS</w:t>
      </w:r>
    </w:p>
    <w:p w:rsidR="00B54B6E" w:rsidRDefault="0046552D">
      <w:pPr>
        <w:pStyle w:val="Standard"/>
        <w:spacing w:after="0" w:line="240" w:lineRule="auto"/>
        <w:ind w:left="1417"/>
      </w:pPr>
      <w:r>
        <w:rPr>
          <w:rFonts w:ascii="Times New Roman" w:hAnsi="Times New Roman" w:cs="Times New Roman"/>
          <w:color w:val="000000"/>
          <w:sz w:val="24"/>
          <w:szCs w:val="24"/>
        </w:rPr>
        <w:t>Elem. Desp.: 332093000000 - Indenizações e Restituições - R$ 4.200,00</w:t>
      </w:r>
    </w:p>
    <w:p w:rsidR="00B54B6E" w:rsidRDefault="00B54B6E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4B6E" w:rsidRDefault="0046552D">
      <w:pPr>
        <w:pStyle w:val="Standard"/>
        <w:spacing w:after="0" w:line="240" w:lineRule="auto"/>
        <w:ind w:left="1417"/>
        <w:jc w:val="both"/>
      </w:pPr>
      <w:r>
        <w:rPr>
          <w:rFonts w:ascii="Times New Roman" w:hAnsi="Times New Roman"/>
          <w:sz w:val="24"/>
          <w:szCs w:val="24"/>
        </w:rPr>
        <w:t>Parágrafo Único: Para a cobertura do Crédito Adicional Especial ora autorizado, servirão de recursos os oriundos do próprio convênio e dos juros de aplicações financeiras.</w:t>
      </w:r>
    </w:p>
    <w:p w:rsidR="00B54B6E" w:rsidRDefault="00B54B6E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4B6E" w:rsidRDefault="0046552D">
      <w:pPr>
        <w:ind w:firstLine="1440"/>
        <w:jc w:val="both"/>
      </w:pPr>
      <w:r>
        <w:rPr>
          <w:b/>
          <w:bCs/>
        </w:rPr>
        <w:t>Art. 2º</w:t>
      </w:r>
      <w:r>
        <w:t>- Revogadas as disposições em contrário, esta Lei entrará em vigor na data de sua publicação.</w:t>
      </w:r>
    </w:p>
    <w:p w:rsidR="00B54B6E" w:rsidRDefault="00B54B6E">
      <w:pPr>
        <w:ind w:firstLine="1440"/>
        <w:jc w:val="both"/>
      </w:pPr>
    </w:p>
    <w:p w:rsidR="00B54B6E" w:rsidRDefault="0046552D">
      <w:pPr>
        <w:ind w:firstLine="1417"/>
        <w:jc w:val="both"/>
      </w:pPr>
      <w:r>
        <w:t>Gabinete do Prefei</w:t>
      </w:r>
      <w:r w:rsidR="006C64A5">
        <w:t>to Municipal de Alpestre, aos 23</w:t>
      </w:r>
      <w:bookmarkStart w:id="1" w:name="_GoBack"/>
      <w:bookmarkEnd w:id="1"/>
      <w:r>
        <w:t xml:space="preserve"> dias do mês de julho de 2019.</w:t>
      </w:r>
    </w:p>
    <w:p w:rsidR="00B54B6E" w:rsidRDefault="0046552D">
      <w:pPr>
        <w:jc w:val="both"/>
      </w:pPr>
      <w:r>
        <w:tab/>
      </w:r>
      <w:r>
        <w:tab/>
      </w:r>
    </w:p>
    <w:p w:rsidR="00B54B6E" w:rsidRDefault="00B54B6E">
      <w:pPr>
        <w:jc w:val="both"/>
      </w:pPr>
    </w:p>
    <w:p w:rsidR="00B54B6E" w:rsidRDefault="00B54B6E"/>
    <w:p w:rsidR="00B54B6E" w:rsidRDefault="0046552D">
      <w:pPr>
        <w:jc w:val="center"/>
      </w:pPr>
      <w:r>
        <w:rPr>
          <w:b/>
        </w:rPr>
        <w:t>VALDIR JOSÉ ZASSO</w:t>
      </w:r>
    </w:p>
    <w:p w:rsidR="00B54B6E" w:rsidRDefault="0046552D">
      <w:pPr>
        <w:jc w:val="center"/>
      </w:pPr>
      <w:r>
        <w:t>Prefeito Municipal</w:t>
      </w:r>
    </w:p>
    <w:p w:rsidR="00B54B6E" w:rsidRDefault="00B54B6E">
      <w:pPr>
        <w:jc w:val="center"/>
      </w:pPr>
    </w:p>
    <w:p w:rsidR="00B54B6E" w:rsidRDefault="00B54B6E">
      <w:pPr>
        <w:jc w:val="center"/>
      </w:pPr>
    </w:p>
    <w:p w:rsidR="00B54B6E" w:rsidRDefault="00B54B6E">
      <w:pPr>
        <w:jc w:val="center"/>
      </w:pPr>
    </w:p>
    <w:p w:rsidR="00B54B6E" w:rsidRDefault="00B54B6E">
      <w:pPr>
        <w:jc w:val="center"/>
      </w:pPr>
    </w:p>
    <w:p w:rsidR="00B54B6E" w:rsidRDefault="00B54B6E">
      <w:pPr>
        <w:jc w:val="center"/>
      </w:pPr>
    </w:p>
    <w:p w:rsidR="00B54B6E" w:rsidRDefault="0046552D">
      <w:pPr>
        <w:pStyle w:val="Ttulo1"/>
        <w:spacing w:line="276" w:lineRule="auto"/>
      </w:pPr>
      <w:r>
        <w:rPr>
          <w:sz w:val="24"/>
        </w:rPr>
        <w:lastRenderedPageBreak/>
        <w:t xml:space="preserve">JUSTIFICATIVA AO PROJETO DE LEI </w:t>
      </w:r>
    </w:p>
    <w:p w:rsidR="00B54B6E" w:rsidRDefault="00B54B6E">
      <w:pPr>
        <w:spacing w:line="276" w:lineRule="auto"/>
        <w:ind w:left="1416"/>
      </w:pPr>
    </w:p>
    <w:p w:rsidR="00B54B6E" w:rsidRDefault="00B54B6E">
      <w:pPr>
        <w:spacing w:line="276" w:lineRule="auto"/>
        <w:ind w:left="1416"/>
      </w:pPr>
    </w:p>
    <w:p w:rsidR="00B54B6E" w:rsidRDefault="0046552D">
      <w:pPr>
        <w:spacing w:line="360" w:lineRule="auto"/>
        <w:ind w:left="1416"/>
      </w:pPr>
      <w:r>
        <w:t>Senhor Presidente</w:t>
      </w:r>
    </w:p>
    <w:p w:rsidR="00B54B6E" w:rsidRDefault="0046552D">
      <w:pPr>
        <w:spacing w:line="360" w:lineRule="auto"/>
        <w:ind w:left="708"/>
      </w:pPr>
      <w:r>
        <w:tab/>
        <w:t>Senhores Vereadores</w:t>
      </w:r>
    </w:p>
    <w:p w:rsidR="00B54B6E" w:rsidRDefault="00B54B6E">
      <w:pPr>
        <w:spacing w:line="360" w:lineRule="auto"/>
        <w:ind w:left="708"/>
      </w:pPr>
    </w:p>
    <w:p w:rsidR="00B54B6E" w:rsidRDefault="0046552D">
      <w:pPr>
        <w:spacing w:line="360" w:lineRule="auto"/>
        <w:ind w:firstLine="1417"/>
        <w:jc w:val="both"/>
      </w:pPr>
      <w:r>
        <w:t xml:space="preserve">O Projeto de Lei que ora colocamos a vossa apreciação objetiva alterar o artigo 1º e seu </w:t>
      </w:r>
      <w:r>
        <w:rPr>
          <w:color w:val="000000"/>
        </w:rPr>
        <w:t>§</w:t>
      </w:r>
      <w:r>
        <w:t xml:space="preserve"> único da Lei 2.344, de 19 de março de 2019 que abre Crédito Adicional Especial no Orçamento vigente e dá outras providências.</w:t>
      </w:r>
    </w:p>
    <w:p w:rsidR="00B54B6E" w:rsidRDefault="0046552D">
      <w:pPr>
        <w:spacing w:line="360" w:lineRule="auto"/>
        <w:ind w:firstLine="1417"/>
        <w:jc w:val="both"/>
      </w:pPr>
      <w:r>
        <w:t>A alteração visa corrigir equívoco ocorrido quando da indicação da rubrica e as fontes dos recursos visando a cobertura de despesas com indenização e restituição de recursos repassados pelo governo federal vinculado a Proteção Social Especial de Alta Complexidade, cujo recurso não foi investido durante o período de execução do programa, em 2017.</w:t>
      </w:r>
    </w:p>
    <w:p w:rsidR="00B54B6E" w:rsidRDefault="0046552D">
      <w:pPr>
        <w:spacing w:line="360" w:lineRule="auto"/>
        <w:ind w:firstLine="1417"/>
        <w:jc w:val="both"/>
      </w:pPr>
      <w:r>
        <w:t>Foi recebido o Ofício nº515/2019/MC/SNAS/DEFNAS/CGPC-ANPC, no final de janeiro deste ano, solicitando a devolução do valor não aplicado que, atualizado, está próximo R$4.200,00.</w:t>
      </w:r>
    </w:p>
    <w:p w:rsidR="00B54B6E" w:rsidRDefault="0046552D">
      <w:pPr>
        <w:pStyle w:val="Recuodecorpodetexto2"/>
        <w:ind w:firstLine="1417"/>
        <w:jc w:val="both"/>
      </w:pPr>
      <w:r>
        <w:t xml:space="preserve">Diante de sua clareza e importância, espera-se a aprovação unânime deste Projeto de Lei. </w:t>
      </w:r>
    </w:p>
    <w:p w:rsidR="00B54B6E" w:rsidRDefault="00B54B6E">
      <w:pPr>
        <w:pStyle w:val="Recuodecorpodetexto2"/>
        <w:spacing w:line="240" w:lineRule="auto"/>
        <w:ind w:firstLine="425"/>
        <w:jc w:val="both"/>
      </w:pPr>
    </w:p>
    <w:p w:rsidR="00B54B6E" w:rsidRDefault="00B54B6E">
      <w:pPr>
        <w:pStyle w:val="Recuodecorpodetexto2"/>
        <w:spacing w:line="240" w:lineRule="auto"/>
        <w:ind w:firstLine="425"/>
        <w:jc w:val="both"/>
      </w:pPr>
    </w:p>
    <w:p w:rsidR="00B54B6E" w:rsidRDefault="0046552D">
      <w:r>
        <w:tab/>
      </w:r>
      <w:r>
        <w:tab/>
        <w:t>Atenciosamente,</w:t>
      </w:r>
    </w:p>
    <w:p w:rsidR="00B54B6E" w:rsidRDefault="00B54B6E"/>
    <w:p w:rsidR="00B54B6E" w:rsidRDefault="00B54B6E"/>
    <w:p w:rsidR="00B54B6E" w:rsidRDefault="00B54B6E"/>
    <w:p w:rsidR="00B54B6E" w:rsidRDefault="00B54B6E"/>
    <w:p w:rsidR="00B54B6E" w:rsidRDefault="0046552D">
      <w:pPr>
        <w:jc w:val="center"/>
      </w:pPr>
      <w:r>
        <w:rPr>
          <w:b/>
        </w:rPr>
        <w:t>VALDIR JOSÉ ZASSO</w:t>
      </w:r>
    </w:p>
    <w:p w:rsidR="00B54B6E" w:rsidRDefault="0046552D">
      <w:pPr>
        <w:jc w:val="center"/>
        <w:rPr>
          <w:sz w:val="22"/>
          <w:szCs w:val="22"/>
        </w:rPr>
      </w:pPr>
      <w:r>
        <w:t>Prefeito Municipal</w:t>
      </w:r>
    </w:p>
    <w:p w:rsidR="00B54B6E" w:rsidRDefault="00B54B6E">
      <w:pPr>
        <w:spacing w:line="276" w:lineRule="auto"/>
      </w:pPr>
    </w:p>
    <w:p w:rsidR="00B54B6E" w:rsidRDefault="00B54B6E">
      <w:pPr>
        <w:spacing w:line="276" w:lineRule="auto"/>
      </w:pPr>
    </w:p>
    <w:p w:rsidR="00B54B6E" w:rsidRDefault="00B54B6E"/>
    <w:p w:rsidR="00B54B6E" w:rsidRDefault="00B54B6E"/>
    <w:p w:rsidR="00B54B6E" w:rsidRDefault="00B54B6E">
      <w:pPr>
        <w:jc w:val="center"/>
        <w:rPr>
          <w:b/>
          <w:bCs/>
          <w:sz w:val="28"/>
        </w:rPr>
      </w:pPr>
    </w:p>
    <w:p w:rsidR="00B54B6E" w:rsidRDefault="00B54B6E">
      <w:pPr>
        <w:jc w:val="center"/>
      </w:pPr>
    </w:p>
    <w:p w:rsidR="00B54B6E" w:rsidRDefault="00B54B6E">
      <w:pPr>
        <w:jc w:val="center"/>
      </w:pPr>
    </w:p>
    <w:p w:rsidR="00B54B6E" w:rsidRDefault="00B54B6E">
      <w:pPr>
        <w:jc w:val="center"/>
      </w:pPr>
    </w:p>
    <w:p w:rsidR="00B54B6E" w:rsidRDefault="00B54B6E"/>
    <w:p w:rsidR="00B54B6E" w:rsidRDefault="00B54B6E"/>
    <w:p w:rsidR="00B54B6E" w:rsidRDefault="00B54B6E"/>
    <w:sectPr w:rsidR="00B54B6E" w:rsidSect="006C64A5">
      <w:pgSz w:w="11906" w:h="16838"/>
      <w:pgMar w:top="2127" w:right="956" w:bottom="1417" w:left="1815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54B6E"/>
    <w:rsid w:val="002F0469"/>
    <w:rsid w:val="0046552D"/>
    <w:rsid w:val="006C64A5"/>
    <w:rsid w:val="00B54B6E"/>
    <w:rsid w:val="00C72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077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615077"/>
    <w:pPr>
      <w:keepNext/>
      <w:jc w:val="center"/>
      <w:outlineLvl w:val="0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615077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qFormat/>
    <w:rsid w:val="0061507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qFormat/>
    <w:rsid w:val="0061507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91C2F"/>
    <w:rPr>
      <w:rFonts w:ascii="Segoe UI" w:eastAsia="Times New Roman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rsid w:val="00C72F3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C72F31"/>
    <w:pPr>
      <w:spacing w:after="140" w:line="276" w:lineRule="auto"/>
    </w:pPr>
  </w:style>
  <w:style w:type="paragraph" w:styleId="Lista">
    <w:name w:val="List"/>
    <w:basedOn w:val="Corpodetexto"/>
    <w:rsid w:val="00C72F31"/>
    <w:rPr>
      <w:rFonts w:cs="Arial"/>
    </w:rPr>
  </w:style>
  <w:style w:type="paragraph" w:styleId="Legenda">
    <w:name w:val="caption"/>
    <w:basedOn w:val="Normal"/>
    <w:qFormat/>
    <w:rsid w:val="00C72F31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rsid w:val="00C72F31"/>
    <w:pPr>
      <w:suppressLineNumbers/>
    </w:pPr>
    <w:rPr>
      <w:rFonts w:cs="Arial"/>
    </w:rPr>
  </w:style>
  <w:style w:type="paragraph" w:styleId="Recuodecorpodetexto">
    <w:name w:val="Body Text Indent"/>
    <w:basedOn w:val="Normal"/>
    <w:link w:val="RecuodecorpodetextoChar"/>
    <w:semiHidden/>
    <w:unhideWhenUsed/>
    <w:rsid w:val="00615077"/>
    <w:pPr>
      <w:ind w:left="4956"/>
      <w:jc w:val="both"/>
    </w:pPr>
  </w:style>
  <w:style w:type="paragraph" w:styleId="Recuodecorpodetexto2">
    <w:name w:val="Body Text Indent 2"/>
    <w:basedOn w:val="Normal"/>
    <w:link w:val="Recuodecorpodetexto2Char"/>
    <w:semiHidden/>
    <w:unhideWhenUsed/>
    <w:qFormat/>
    <w:rsid w:val="00615077"/>
    <w:pPr>
      <w:spacing w:line="360" w:lineRule="auto"/>
      <w:ind w:firstLine="1416"/>
    </w:pPr>
  </w:style>
  <w:style w:type="paragraph" w:customStyle="1" w:styleId="Standard">
    <w:name w:val="Standard"/>
    <w:qFormat/>
    <w:rsid w:val="00615077"/>
    <w:pPr>
      <w:suppressAutoHyphens/>
      <w:spacing w:after="200" w:line="276" w:lineRule="auto"/>
    </w:pPr>
    <w:rPr>
      <w:rFonts w:eastAsia="Lucida Sans Unicode" w:cs="Tahoma"/>
      <w:kern w:val="2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91C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ADMINISTRAÇÃO</dc:creator>
  <cp:lastModifiedBy>usuario</cp:lastModifiedBy>
  <cp:revision>2</cp:revision>
  <cp:lastPrinted>2019-07-23T19:31:00Z</cp:lastPrinted>
  <dcterms:created xsi:type="dcterms:W3CDTF">2019-07-26T18:10:00Z</dcterms:created>
  <dcterms:modified xsi:type="dcterms:W3CDTF">2019-07-26T18:10:00Z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