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C4" w:rsidRDefault="001A600F">
      <w:pPr>
        <w:pStyle w:val="Standard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</w:rPr>
        <w:t>PROJETO DE LEI Nº 027/19, DE 17 DE ABRIL</w:t>
      </w:r>
      <w:r>
        <w:rPr>
          <w:rFonts w:ascii="Times New Roman" w:hAnsi="Times New Roman"/>
          <w:b/>
          <w:color w:val="000000"/>
        </w:rPr>
        <w:t xml:space="preserve"> DE 2019.</w:t>
      </w:r>
    </w:p>
    <w:p w:rsidR="00EC1AC4" w:rsidRDefault="00EC1AC4">
      <w:pPr>
        <w:pStyle w:val="Standard"/>
        <w:ind w:left="2268" w:firstLine="1560"/>
        <w:jc w:val="both"/>
        <w:rPr>
          <w:rFonts w:ascii="Times New Roman" w:hAnsi="Times New Roman"/>
          <w:i/>
          <w:iCs/>
          <w:color w:val="000000"/>
        </w:rPr>
      </w:pPr>
    </w:p>
    <w:p w:rsidR="00EC1AC4" w:rsidRDefault="001A600F">
      <w:pPr>
        <w:pStyle w:val="Standard"/>
        <w:ind w:left="4819"/>
        <w:jc w:val="both"/>
        <w:rPr>
          <w:rFonts w:hint="eastAsia"/>
        </w:rPr>
      </w:pPr>
      <w:r>
        <w:rPr>
          <w:rFonts w:ascii="Times New Roman" w:hAnsi="Times New Roman"/>
          <w:i/>
          <w:iCs/>
          <w:color w:val="000000"/>
        </w:rPr>
        <w:t>Declara de interesse público o saneamento financeiro e a viabilidade operacional do hospital, autoriza o Poder Executivo a reconhecer dívidas da Sociedade Beneficente Nossa Senhora de Fátima, inscrita no CNPJ sob n.º 03.246.978/0001-26, autoriza</w:t>
      </w:r>
      <w:r>
        <w:rPr>
          <w:rFonts w:ascii="Times New Roman" w:hAnsi="Times New Roman"/>
          <w:i/>
          <w:iCs/>
          <w:color w:val="000000"/>
        </w:rPr>
        <w:t xml:space="preserve"> repasses financeiros a fundo perdido e dá outras providências.</w:t>
      </w:r>
    </w:p>
    <w:p w:rsidR="00EC1AC4" w:rsidRDefault="00EC1AC4">
      <w:pPr>
        <w:pStyle w:val="Standard"/>
        <w:ind w:left="4956"/>
        <w:jc w:val="both"/>
        <w:rPr>
          <w:rFonts w:ascii="Times New Roman" w:hAnsi="Times New Roman"/>
          <w:i/>
          <w:color w:val="000000"/>
        </w:rPr>
      </w:pPr>
    </w:p>
    <w:p w:rsidR="00EC1AC4" w:rsidRDefault="001A600F">
      <w:pPr>
        <w:pStyle w:val="NormalWeb"/>
        <w:spacing w:before="0" w:after="0"/>
        <w:ind w:right="119" w:firstLine="1440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O PREFEITO MUNICIPAL DE ALPESTRE</w:t>
      </w:r>
      <w:r>
        <w:rPr>
          <w:rFonts w:ascii="Times New Roman" w:hAnsi="Times New Roman"/>
          <w:color w:val="000000"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/>
          <w:b/>
          <w:bCs/>
          <w:color w:val="000000"/>
        </w:rPr>
        <w:t xml:space="preserve">FAZ SABER, </w:t>
      </w:r>
      <w:r>
        <w:rPr>
          <w:rFonts w:ascii="Times New Roman" w:hAnsi="Times New Roman"/>
          <w:color w:val="000000"/>
        </w:rPr>
        <w:t xml:space="preserve">que a Câmara Municipal de Vereadores, </w:t>
      </w:r>
      <w:r>
        <w:rPr>
          <w:rFonts w:ascii="Times New Roman" w:hAnsi="Times New Roman"/>
          <w:b/>
          <w:bCs/>
          <w:color w:val="000000"/>
        </w:rPr>
        <w:t>APROV</w:t>
      </w:r>
      <w:r>
        <w:rPr>
          <w:rFonts w:ascii="Times New Roman" w:hAnsi="Times New Roman"/>
          <w:b/>
          <w:bCs/>
          <w:color w:val="000000"/>
        </w:rPr>
        <w:t xml:space="preserve">OU e eu PROMULGO e SANCIONO </w:t>
      </w:r>
      <w:r>
        <w:rPr>
          <w:rFonts w:ascii="Times New Roman" w:hAnsi="Times New Roman"/>
          <w:color w:val="000000"/>
        </w:rPr>
        <w:t xml:space="preserve">a seguinte </w:t>
      </w:r>
      <w:r>
        <w:rPr>
          <w:rFonts w:ascii="Times New Roman" w:hAnsi="Times New Roman"/>
          <w:b/>
          <w:bCs/>
          <w:color w:val="000000"/>
        </w:rPr>
        <w:t>LEI:</w:t>
      </w:r>
    </w:p>
    <w:p w:rsidR="00EC1AC4" w:rsidRDefault="001A600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  <w:t xml:space="preserve">Art. 1º </w:t>
      </w:r>
      <w:r>
        <w:rPr>
          <w:rFonts w:ascii="Times New Roman" w:hAnsi="Times New Roman"/>
          <w:color w:val="000000"/>
        </w:rPr>
        <w:t>Fica</w:t>
      </w:r>
      <w:r>
        <w:rPr>
          <w:rFonts w:ascii="Times New Roman" w:hAnsi="Times New Roman"/>
          <w:color w:val="000000"/>
        </w:rPr>
        <w:t xml:space="preserve"> declarado de interesse público municipal </w:t>
      </w:r>
      <w:r>
        <w:rPr>
          <w:rFonts w:ascii="Times New Roman" w:hAnsi="Times New Roman"/>
          <w:iCs/>
          <w:color w:val="000000"/>
        </w:rPr>
        <w:t>o saneamento financeiro e a viabilização operacional do Hospital da Sociedade Beneficente Nossa Senhora de Fátima, inscrita no CNPJ sob n.º 03.246.978/00</w:t>
      </w:r>
      <w:r>
        <w:rPr>
          <w:rFonts w:ascii="Times New Roman" w:hAnsi="Times New Roman"/>
          <w:iCs/>
          <w:color w:val="000000"/>
        </w:rPr>
        <w:t>01-26.</w:t>
      </w:r>
    </w:p>
    <w:p w:rsidR="00EC1AC4" w:rsidRDefault="001A600F">
      <w:pPr>
        <w:jc w:val="both"/>
        <w:rPr>
          <w:rFonts w:hint="eastAsia"/>
        </w:rPr>
      </w:pP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</w:p>
    <w:p w:rsidR="00EC1AC4" w:rsidRDefault="001A600F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iCs/>
          <w:color w:val="000000"/>
        </w:rPr>
        <w:tab/>
      </w:r>
      <w:r>
        <w:rPr>
          <w:rFonts w:ascii="Times New Roman" w:hAnsi="Times New Roman"/>
          <w:b/>
          <w:bCs/>
          <w:iCs/>
          <w:color w:val="000000"/>
        </w:rPr>
        <w:tab/>
        <w:t>Art.2⁰</w:t>
      </w:r>
      <w:r>
        <w:rPr>
          <w:rFonts w:ascii="Times New Roman" w:hAnsi="Times New Roman"/>
          <w:iCs/>
          <w:color w:val="000000"/>
        </w:rPr>
        <w:t xml:space="preserve"> Para a consecu</w:t>
      </w:r>
      <w:r>
        <w:rPr>
          <w:rFonts w:ascii="Times New Roman" w:hAnsi="Times New Roman" w:cs="Arial Rounded MT Bold"/>
          <w:iCs/>
          <w:color w:val="000000"/>
        </w:rPr>
        <w:t>çã</w:t>
      </w:r>
      <w:r>
        <w:rPr>
          <w:rFonts w:ascii="Times New Roman" w:hAnsi="Times New Roman"/>
          <w:iCs/>
          <w:color w:val="000000"/>
        </w:rPr>
        <w:t>o dos objetivos de que disp</w:t>
      </w:r>
      <w:r>
        <w:rPr>
          <w:rFonts w:ascii="Times New Roman" w:hAnsi="Times New Roman" w:cs="Arial Rounded MT Bold"/>
          <w:iCs/>
          <w:color w:val="000000"/>
        </w:rPr>
        <w:t>õ</w:t>
      </w:r>
      <w:r>
        <w:rPr>
          <w:rFonts w:ascii="Times New Roman" w:hAnsi="Times New Roman"/>
          <w:iCs/>
          <w:color w:val="000000"/>
        </w:rPr>
        <w:t xml:space="preserve">e o art. 1⁰, </w:t>
      </w:r>
      <w:r>
        <w:rPr>
          <w:rFonts w:ascii="Times New Roman" w:hAnsi="Times New Roman"/>
          <w:color w:val="000000"/>
        </w:rPr>
        <w:t>Fica o Poder Executivo autorizado a:</w:t>
      </w:r>
    </w:p>
    <w:p w:rsidR="00EC1AC4" w:rsidRDefault="001A600F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  <w:b/>
          <w:bCs/>
          <w:color w:val="000000"/>
        </w:rPr>
        <w:t xml:space="preserve"> I </w:t>
      </w:r>
      <w:r>
        <w:rPr>
          <w:rFonts w:ascii="Times New Roman" w:hAnsi="Times New Roman"/>
          <w:color w:val="000000"/>
        </w:rPr>
        <w:t>-  Reconhec</w:t>
      </w:r>
      <w:r>
        <w:rPr>
          <w:rFonts w:ascii="Times New Roman" w:hAnsi="Times New Roman"/>
          <w:color w:val="000000"/>
        </w:rPr>
        <w:t>er dívidas da SO</w:t>
      </w:r>
      <w:r>
        <w:rPr>
          <w:rFonts w:ascii="Times New Roman" w:hAnsi="Times New Roman"/>
          <w:color w:val="000000"/>
        </w:rPr>
        <w:t>CIEDADE BENEFICENTE NOSSA SENHORA DE FÁTIMA, inscrita no CNPJ sob n.º 03.246.978/0001-26, com sede na</w:t>
      </w:r>
      <w:r>
        <w:rPr>
          <w:rFonts w:ascii="Times New Roman" w:hAnsi="Times New Roman"/>
          <w:color w:val="000000"/>
        </w:rPr>
        <w:t xml:space="preserve"> Rua Dr. Álvaro Leitão, 523, centro, em Alpestre-RS, no montante original de R$ 255.306,83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 xml:space="preserve"> (duzentos e cinquenta e cinco mil, trezentos e seis reais e oitenta e três centavos), constantes no demonstrativo do Anexo  I a esta Lei.</w:t>
      </w:r>
    </w:p>
    <w:p w:rsidR="00EC1AC4" w:rsidRDefault="001A600F">
      <w:pPr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ab/>
      </w:r>
      <w:r>
        <w:rPr>
          <w:rFonts w:ascii="Times New Roman" w:eastAsia="Times New Roman" w:hAnsi="Times New Roman"/>
          <w:b/>
          <w:bCs/>
          <w:color w:val="000000"/>
          <w:kern w:val="0"/>
          <w:lang w:eastAsia="pt-BR" w:bidi="ar-SA"/>
        </w:rPr>
        <w:t>II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 xml:space="preserve"> – Efetuar repasse finan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 xml:space="preserve">ceiro, a fundo perdido, à entidade no valor de 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>R$ 255.306,83 (duzentos e cinquenta e cinco mil, trezentos e seis reais e oitenta e três centavos)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>, em parcela única, a ser aplicado exclusivamente no pagamento das dívidas com fornecedores, prestadores de ser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>viços e contribuições previdenciárias e sociais atrasadas.</w:t>
      </w:r>
    </w:p>
    <w:p w:rsidR="00EC1AC4" w:rsidRDefault="001A600F">
      <w:pPr>
        <w:ind w:firstLine="1418"/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pt-BR" w:bidi="ar-SA"/>
        </w:rPr>
        <w:t>§ 1⁰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 xml:space="preserve"> Os recursos repassados dever</w:t>
      </w:r>
      <w:r>
        <w:rPr>
          <w:rFonts w:ascii="Times New Roman" w:eastAsia="Times New Roman" w:hAnsi="Times New Roman" w:cs="Arial Rounded MT Bold"/>
          <w:bCs/>
          <w:color w:val="000000"/>
          <w:kern w:val="0"/>
          <w:lang w:eastAsia="pt-BR" w:bidi="ar-SA"/>
        </w:rPr>
        <w:t>ã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>o ser movimentados em conta bancária especifica e o pagamento das despesas deverá ser feito através de cheques nominais e ou transferências bancárias para as cont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>as dos credores, exceto as contribuições previdenciárias que serão pagas através da forma própria.</w:t>
      </w:r>
    </w:p>
    <w:p w:rsidR="00EC1AC4" w:rsidRDefault="001A600F">
      <w:pPr>
        <w:ind w:firstLine="1418"/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pt-BR" w:bidi="ar-SA"/>
        </w:rPr>
        <w:t>§ 2⁰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 xml:space="preserve"> A entidade deverá apresentar, em até 60 dias, a prestação de contas do repasse através de relatório de pagamentos contendo o credor, o valor e o respec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>tivo cheque ou transferência bancária, cujos valores devem coincidir com os documentos comprobatórios.</w:t>
      </w:r>
    </w:p>
    <w:p w:rsidR="00EC1AC4" w:rsidRDefault="001A600F">
      <w:pPr>
        <w:ind w:firstLine="1418"/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pt-BR" w:bidi="ar-SA"/>
        </w:rPr>
        <w:t xml:space="preserve">§ 3⁰ </w:t>
      </w:r>
      <w:r>
        <w:rPr>
          <w:rFonts w:ascii="Times New Roman" w:eastAsia="Times New Roman" w:hAnsi="Times New Roman"/>
          <w:color w:val="000000"/>
          <w:kern w:val="0"/>
          <w:lang w:eastAsia="pt-BR" w:bidi="ar-SA"/>
        </w:rPr>
        <w:t xml:space="preserve">Os valores não utilizados em razão da redução dos valores iniciais por negociação, deverão ser recolhidos ao erário e apresentado a respectiva guia </w:t>
      </w:r>
      <w:r>
        <w:rPr>
          <w:rFonts w:ascii="Times New Roman" w:eastAsia="Times New Roman" w:hAnsi="Times New Roman"/>
          <w:color w:val="000000"/>
          <w:kern w:val="0"/>
          <w:lang w:eastAsia="pt-BR" w:bidi="ar-SA"/>
        </w:rPr>
        <w:t>juntamente com a prestação de contas.</w:t>
      </w:r>
    </w:p>
    <w:p w:rsidR="00EC1AC4" w:rsidRDefault="001A600F">
      <w:pPr>
        <w:ind w:firstLine="1418"/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pt-BR" w:bidi="ar-SA"/>
        </w:rPr>
        <w:t>Art. 3⁰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 xml:space="preserve"> </w:t>
      </w:r>
      <w:r>
        <w:rPr>
          <w:rFonts w:ascii="Times New Roman" w:hAnsi="Times New Roman"/>
          <w:color w:val="000000"/>
        </w:rPr>
        <w:t xml:space="preserve">Para acorrer às despesas de que dispõe os art. 2⁰ deste lei, </w:t>
      </w:r>
      <w:r>
        <w:rPr>
          <w:rFonts w:ascii="Times New Roman" w:hAnsi="Times New Roman"/>
          <w:color w:val="000000"/>
        </w:rPr>
        <w:t>Fica o Poder Executivo, autorizado a abrir credito adicional especial no orçamento vigente com a seguinte caracterização:</w:t>
      </w:r>
    </w:p>
    <w:p w:rsidR="00EC1AC4" w:rsidRDefault="001A600F">
      <w:pPr>
        <w:pStyle w:val="Standard"/>
        <w:ind w:firstLine="14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Órgão: 05 - Secretaria </w:t>
      </w:r>
      <w:r>
        <w:rPr>
          <w:rFonts w:ascii="Times New Roman" w:hAnsi="Times New Roman"/>
          <w:color w:val="000000"/>
        </w:rPr>
        <w:t>Municipal da Saúde e Saneamento</w:t>
      </w:r>
    </w:p>
    <w:p w:rsidR="00EC1AC4" w:rsidRDefault="001A600F">
      <w:pPr>
        <w:pStyle w:val="Standard"/>
        <w:ind w:firstLine="14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Unidade: 01 - Ações e Serviços Públicos de Saúde - ASPS</w:t>
      </w:r>
    </w:p>
    <w:p w:rsidR="00EC1AC4" w:rsidRDefault="001A600F">
      <w:pPr>
        <w:pStyle w:val="Standard"/>
        <w:ind w:firstLine="14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Proj/Ativ: 2160 - SUBVENCIONAR DÍVIDAS DA SOC. BENEFICENTE NOSSA SENHORA DE FÁTIMA</w:t>
      </w:r>
    </w:p>
    <w:p w:rsidR="00EC1AC4" w:rsidRDefault="001A600F">
      <w:pPr>
        <w:pStyle w:val="Standard"/>
        <w:ind w:firstLine="14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Elemento: 333504300000 - Subvenções Sociais</w:t>
      </w:r>
    </w:p>
    <w:p w:rsidR="00EC1AC4" w:rsidRDefault="00EC1AC4">
      <w:pPr>
        <w:pStyle w:val="Standard"/>
        <w:jc w:val="both"/>
        <w:rPr>
          <w:rFonts w:ascii="Times New Roman" w:hAnsi="Times New Roman"/>
          <w:color w:val="000000"/>
        </w:rPr>
      </w:pPr>
    </w:p>
    <w:p w:rsidR="00EC1AC4" w:rsidRDefault="001A600F">
      <w:pPr>
        <w:pStyle w:val="Standarduser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Parágrafo Único: </w:t>
      </w:r>
      <w:r>
        <w:rPr>
          <w:rFonts w:ascii="Times New Roman" w:hAnsi="Times New Roman"/>
          <w:color w:val="000000"/>
          <w:sz w:val="24"/>
          <w:szCs w:val="24"/>
        </w:rPr>
        <w:t>Para a cobertura do C</w:t>
      </w:r>
      <w:r>
        <w:rPr>
          <w:rFonts w:ascii="Times New Roman" w:hAnsi="Times New Roman"/>
          <w:color w:val="000000"/>
          <w:sz w:val="24"/>
          <w:szCs w:val="24"/>
        </w:rPr>
        <w:t>rédito Adicional Suplementar ora autorizado, servirão de fonte os recursos decorrentes do superávit financeiro do exercício de 2018, recurso livre, no mesmo valor.</w:t>
      </w:r>
    </w:p>
    <w:p w:rsidR="00EC1AC4" w:rsidRDefault="001A600F">
      <w:pPr>
        <w:pStyle w:val="Standard"/>
        <w:ind w:firstLine="144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 xml:space="preserve">Art. 4⁰  </w:t>
      </w:r>
      <w:r>
        <w:rPr>
          <w:rFonts w:ascii="Times New Roman" w:hAnsi="Times New Roman"/>
          <w:color w:val="000000"/>
        </w:rPr>
        <w:t>Esta Lei entrará em vigor na data de sua publicação.</w:t>
      </w:r>
    </w:p>
    <w:p w:rsidR="00EC1AC4" w:rsidRDefault="001A600F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EC1AC4" w:rsidRDefault="001A600F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Gabinete do Prefeito M</w:t>
      </w:r>
      <w:r>
        <w:rPr>
          <w:rFonts w:ascii="Times New Roman" w:hAnsi="Times New Roman"/>
          <w:color w:val="000000"/>
          <w:sz w:val="23"/>
          <w:szCs w:val="23"/>
        </w:rPr>
        <w:t>unicipal de Alpestre, aos 17 dias do mês de abril de 2019.</w:t>
      </w:r>
    </w:p>
    <w:p w:rsidR="00EC1AC4" w:rsidRDefault="00EC1AC4">
      <w:pPr>
        <w:pStyle w:val="Standard"/>
        <w:ind w:firstLine="1404"/>
        <w:jc w:val="both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ind w:firstLine="1404"/>
        <w:jc w:val="both"/>
        <w:rPr>
          <w:rFonts w:ascii="Times New Roman" w:hAnsi="Times New Roman"/>
          <w:color w:val="000000"/>
        </w:rPr>
      </w:pPr>
    </w:p>
    <w:p w:rsidR="00EC1AC4" w:rsidRDefault="001A600F">
      <w:pPr>
        <w:pStyle w:val="Ttulo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VALDIR JOSÉ ZASSO</w:t>
      </w:r>
    </w:p>
    <w:p w:rsidR="00EC1AC4" w:rsidRDefault="001A600F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Prefeito Municipal</w:t>
      </w: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EC1AC4">
      <w:pPr>
        <w:pStyle w:val="Standard"/>
        <w:jc w:val="center"/>
        <w:rPr>
          <w:rFonts w:ascii="Times New Roman" w:hAnsi="Times New Roman"/>
          <w:color w:val="000000"/>
        </w:rPr>
      </w:pPr>
    </w:p>
    <w:p w:rsidR="00EC1AC4" w:rsidRDefault="001A600F">
      <w:pPr>
        <w:pStyle w:val="Ttulo2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JUSTIFICATIVAS AO PROJETO DE LEI</w:t>
      </w:r>
    </w:p>
    <w:p w:rsidR="00EC1AC4" w:rsidRDefault="00EC1AC4">
      <w:pPr>
        <w:pStyle w:val="Standard"/>
        <w:spacing w:line="276" w:lineRule="auto"/>
        <w:jc w:val="center"/>
        <w:rPr>
          <w:rFonts w:ascii="Times New Roman" w:hAnsi="Times New Roman"/>
          <w:color w:val="000000"/>
        </w:rPr>
      </w:pPr>
    </w:p>
    <w:p w:rsidR="00EC1AC4" w:rsidRDefault="001A600F">
      <w:pPr>
        <w:pStyle w:val="Standard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Senhor Presidente</w:t>
      </w:r>
    </w:p>
    <w:p w:rsidR="00EC1AC4" w:rsidRDefault="00EC1AC4">
      <w:pPr>
        <w:pStyle w:val="Standard"/>
        <w:spacing w:line="276" w:lineRule="auto"/>
        <w:jc w:val="both"/>
        <w:rPr>
          <w:rFonts w:ascii="Times New Roman" w:hAnsi="Times New Roman"/>
          <w:color w:val="000000"/>
        </w:rPr>
      </w:pPr>
    </w:p>
    <w:p w:rsidR="00EC1AC4" w:rsidRDefault="001A600F">
      <w:pPr>
        <w:pStyle w:val="Standard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Senhores Vereadores</w:t>
      </w:r>
    </w:p>
    <w:p w:rsidR="00EC1AC4" w:rsidRDefault="00EC1AC4">
      <w:pPr>
        <w:pStyle w:val="Standard"/>
        <w:spacing w:line="276" w:lineRule="auto"/>
        <w:jc w:val="both"/>
        <w:rPr>
          <w:rFonts w:ascii="Times New Roman" w:hAnsi="Times New Roman"/>
          <w:color w:val="000000"/>
        </w:rPr>
      </w:pPr>
    </w:p>
    <w:p w:rsidR="00EC1AC4" w:rsidRDefault="001A600F">
      <w:pPr>
        <w:pStyle w:val="Standard"/>
        <w:spacing w:line="276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O Projeto de Lei que or</w:t>
      </w:r>
      <w:r>
        <w:rPr>
          <w:rFonts w:ascii="Times New Roman" w:hAnsi="Times New Roman"/>
          <w:color w:val="000000"/>
        </w:rPr>
        <w:t xml:space="preserve">a colocamos a vossa </w:t>
      </w:r>
      <w:r>
        <w:rPr>
          <w:rFonts w:ascii="Times New Roman" w:hAnsi="Times New Roman"/>
          <w:color w:val="000000"/>
        </w:rPr>
        <w:t>apreciação, declarar de interesse público o saneamento financeiro e a viabilidade operacional do hospital, autorizar o Poder Executivo a reconhecer dívidas da Sociedade Beneficente Nossa Senhora de Fátima, inscrita no CNPJ sob n.º 03.246.978/0001-26, autor</w:t>
      </w:r>
      <w:r>
        <w:rPr>
          <w:rFonts w:ascii="Times New Roman" w:hAnsi="Times New Roman"/>
          <w:color w:val="000000"/>
        </w:rPr>
        <w:t>izar repasses financeiros a fundo perdido e a autorizar a assunção direta de dividas.</w:t>
      </w:r>
    </w:p>
    <w:p w:rsidR="00EC1AC4" w:rsidRDefault="00EC1AC4">
      <w:pPr>
        <w:pStyle w:val="Standard"/>
        <w:spacing w:line="276" w:lineRule="auto"/>
        <w:ind w:firstLine="1416"/>
        <w:jc w:val="both"/>
        <w:rPr>
          <w:rFonts w:hint="eastAsia"/>
        </w:rPr>
      </w:pPr>
    </w:p>
    <w:p w:rsidR="00EC1AC4" w:rsidRDefault="001A600F">
      <w:pPr>
        <w:pStyle w:val="Standard"/>
        <w:spacing w:line="276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O repasse soma R$ 255.306,83</w:t>
      </w:r>
      <w:r>
        <w:rPr>
          <w:rFonts w:ascii="Times New Roman" w:eastAsia="Times New Roman" w:hAnsi="Times New Roman"/>
          <w:bCs/>
          <w:color w:val="000000"/>
          <w:kern w:val="0"/>
          <w:lang w:eastAsia="pt-BR" w:bidi="ar-SA"/>
        </w:rPr>
        <w:t xml:space="preserve"> (duzentos e cinquenta e cinco mil, trezentos e seis reais e oitenta e três centavos) e essa</w:t>
      </w:r>
      <w:r>
        <w:rPr>
          <w:rFonts w:ascii="Times New Roman" w:hAnsi="Times New Roman"/>
          <w:color w:val="000000"/>
        </w:rPr>
        <w:t xml:space="preserve"> medida torna-se extremamente necessária para a c</w:t>
      </w:r>
      <w:r>
        <w:rPr>
          <w:rFonts w:ascii="Times New Roman" w:hAnsi="Times New Roman"/>
          <w:color w:val="000000"/>
        </w:rPr>
        <w:t>ontinuidade do funcionamento da instituição hospitalar que atravessou e ainda vem agtravessando grande crise financeira e institucional conforme todos nos sabemos. Sem entrar na discussão dos acontecimentos passados, entendemos que a partic</w:t>
      </w:r>
      <w:r>
        <w:rPr>
          <w:rFonts w:ascii="Times New Roman" w:hAnsi="Times New Roman"/>
          <w:color w:val="000000"/>
        </w:rPr>
        <w:t>ipação do municí</w:t>
      </w:r>
      <w:r>
        <w:rPr>
          <w:rFonts w:ascii="Times New Roman" w:hAnsi="Times New Roman"/>
          <w:color w:val="000000"/>
        </w:rPr>
        <w:t>pio nessa instância é de enorme relevância para a saúde financeira do hospital. Quanto a apuração das responsabilidades na gestão, está a cargo dos órgãos competentes.</w:t>
      </w:r>
    </w:p>
    <w:p w:rsidR="00EC1AC4" w:rsidRDefault="00EC1AC4">
      <w:pPr>
        <w:pStyle w:val="Standard"/>
        <w:spacing w:line="276" w:lineRule="auto"/>
        <w:ind w:firstLine="1416"/>
        <w:jc w:val="both"/>
        <w:rPr>
          <w:rFonts w:hint="eastAsia"/>
        </w:rPr>
      </w:pPr>
    </w:p>
    <w:p w:rsidR="00EC1AC4" w:rsidRDefault="001A600F">
      <w:pPr>
        <w:pStyle w:val="Standard"/>
        <w:spacing w:line="276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Temos o pleno entendimento que atualmente o hopital sobrevive graças ao aporte </w:t>
      </w:r>
      <w:r>
        <w:rPr>
          <w:rFonts w:ascii="Times New Roman" w:hAnsi="Times New Roman"/>
          <w:color w:val="000000"/>
        </w:rPr>
        <w:t xml:space="preserve">financeiro mensal feito pelo Poder Executivo e mesmo assim, com o acumulo dos débitos referente aos serviços e aquisições feitos durante os anos de 2016 e 2017, a instituição  está fragilizada financeiramente. Vale lembrar que a dívida era ainda maior mas </w:t>
      </w:r>
      <w:r>
        <w:rPr>
          <w:rFonts w:ascii="Times New Roman" w:hAnsi="Times New Roman"/>
          <w:color w:val="000000"/>
        </w:rPr>
        <w:t>com austeridade implantada na gestão, se conseguiu saldar algumas dessas dívidas.</w:t>
      </w:r>
    </w:p>
    <w:p w:rsidR="00EC1AC4" w:rsidRDefault="00EC1AC4">
      <w:pPr>
        <w:pStyle w:val="Standard"/>
        <w:spacing w:line="276" w:lineRule="auto"/>
        <w:ind w:firstLine="1416"/>
        <w:jc w:val="both"/>
        <w:rPr>
          <w:rFonts w:hint="eastAsia"/>
        </w:rPr>
      </w:pPr>
    </w:p>
    <w:p w:rsidR="00EC1AC4" w:rsidRDefault="001A600F">
      <w:pPr>
        <w:pStyle w:val="Standard"/>
        <w:spacing w:line="276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Mensalmente tem a obrigação de pagar por financiamentos e parcelamentos de encargos assumidos por uma gestão que não teve o compromisso pertinente com a função. Com a autor</w:t>
      </w:r>
      <w:r>
        <w:rPr>
          <w:rFonts w:ascii="Times New Roman" w:hAnsi="Times New Roman"/>
          <w:color w:val="000000"/>
        </w:rPr>
        <w:t>ização pretendida e a efetiva liquidação das dívidas e outros compromissos financeiros, o Hospital poderá novamente ofertar serviços sem carregar o grande fardo que o atrapalha no dia a dia.</w:t>
      </w:r>
    </w:p>
    <w:p w:rsidR="00EC1AC4" w:rsidRDefault="00EC1AC4">
      <w:pPr>
        <w:pStyle w:val="Standard"/>
        <w:spacing w:line="276" w:lineRule="auto"/>
        <w:ind w:firstLine="1416"/>
        <w:jc w:val="both"/>
        <w:rPr>
          <w:rFonts w:hint="eastAsia"/>
        </w:rPr>
      </w:pPr>
    </w:p>
    <w:p w:rsidR="00EC1AC4" w:rsidRDefault="001A600F">
      <w:pPr>
        <w:pStyle w:val="Standard"/>
        <w:spacing w:line="276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Diante da extrema importância do tema, esperamos a aprovação unâ</w:t>
      </w:r>
      <w:r>
        <w:rPr>
          <w:rFonts w:ascii="Times New Roman" w:hAnsi="Times New Roman"/>
          <w:color w:val="000000"/>
        </w:rPr>
        <w:t>nime do presente Projeto de Lei.</w:t>
      </w:r>
    </w:p>
    <w:p w:rsidR="00EC1AC4" w:rsidRDefault="00EC1AC4">
      <w:pPr>
        <w:pStyle w:val="Standard"/>
        <w:spacing w:line="276" w:lineRule="auto"/>
        <w:ind w:firstLine="1416"/>
        <w:jc w:val="both"/>
        <w:rPr>
          <w:rFonts w:hint="eastAsia"/>
        </w:rPr>
      </w:pPr>
    </w:p>
    <w:p w:rsidR="00EC1AC4" w:rsidRDefault="001A600F">
      <w:pPr>
        <w:pStyle w:val="Standard"/>
        <w:spacing w:line="276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Atenciosamente,</w:t>
      </w:r>
    </w:p>
    <w:p w:rsidR="00EC1AC4" w:rsidRDefault="00EC1AC4">
      <w:pPr>
        <w:pStyle w:val="Standard"/>
        <w:spacing w:line="276" w:lineRule="auto"/>
        <w:ind w:firstLine="1416"/>
        <w:jc w:val="both"/>
        <w:rPr>
          <w:rFonts w:hint="eastAsia"/>
        </w:rPr>
      </w:pPr>
    </w:p>
    <w:p w:rsidR="00EC1AC4" w:rsidRDefault="00EC1AC4">
      <w:pPr>
        <w:pStyle w:val="Standard"/>
        <w:spacing w:line="276" w:lineRule="auto"/>
        <w:ind w:firstLine="1416"/>
        <w:jc w:val="both"/>
        <w:rPr>
          <w:rFonts w:hint="eastAsia"/>
        </w:rPr>
      </w:pPr>
    </w:p>
    <w:p w:rsidR="00EC1AC4" w:rsidRDefault="00EC1AC4">
      <w:pPr>
        <w:pStyle w:val="Standard"/>
        <w:spacing w:line="276" w:lineRule="auto"/>
        <w:ind w:firstLine="1416"/>
        <w:jc w:val="center"/>
        <w:rPr>
          <w:rFonts w:hint="eastAsia"/>
        </w:rPr>
      </w:pPr>
    </w:p>
    <w:p w:rsidR="00EC1AC4" w:rsidRDefault="001A600F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VALDIR JOSÉ ZASSO</w:t>
      </w:r>
    </w:p>
    <w:p w:rsidR="00EC1AC4" w:rsidRDefault="001A600F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Prefeito Municipal</w:t>
      </w:r>
    </w:p>
    <w:p w:rsidR="00EC1AC4" w:rsidRDefault="00EC1AC4">
      <w:pPr>
        <w:pStyle w:val="Standard"/>
        <w:spacing w:line="276" w:lineRule="auto"/>
        <w:ind w:firstLine="1416"/>
        <w:jc w:val="both"/>
        <w:rPr>
          <w:rFonts w:hint="eastAsia"/>
        </w:rPr>
      </w:pPr>
    </w:p>
    <w:sectPr w:rsidR="00EC1AC4">
      <w:pgSz w:w="11906" w:h="16838"/>
      <w:pgMar w:top="2250" w:right="1039" w:bottom="87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600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A60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60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A60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C1AC4"/>
    <w:rsid w:val="001A600F"/>
    <w:rsid w:val="00E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1814F-D64C-43F4-8FE5-AFD858A3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overflowPunct w:val="0"/>
      <w:spacing w:before="280" w:after="280"/>
      <w:textAlignment w:val="auto"/>
    </w:pPr>
  </w:style>
  <w:style w:type="paragraph" w:customStyle="1" w:styleId="Standarduser">
    <w:name w:val="Standard (user)"/>
    <w:pPr>
      <w:suppressAutoHyphens/>
      <w:spacing w:after="200" w:line="276" w:lineRule="auto"/>
    </w:pPr>
    <w:rPr>
      <w:rFonts w:eastAsia="Lucida Sans Unicode" w:cs="Tahoma"/>
      <w:sz w:val="22"/>
      <w:szCs w:val="22"/>
      <w:lang w:eastAsia="en-US"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PROJETO%20DE%20LEI%20N&#186;0____.19%20-%20CONFISS&#195;O%20DE%20D&#205;VIDA%20DO%20HOSPITAL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Microsoft</cp:lastModifiedBy>
  <cp:revision>2</cp:revision>
  <dcterms:created xsi:type="dcterms:W3CDTF">2019-04-25T17:02:00Z</dcterms:created>
  <dcterms:modified xsi:type="dcterms:W3CDTF">2019-04-25T17:02:00Z</dcterms:modified>
</cp:coreProperties>
</file>