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C4" w:rsidRDefault="00252CAF" w:rsidP="00252CAF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 xml:space="preserve">PROJETO DE LEI Nº </w:t>
      </w:r>
      <w:r w:rsidR="00FC1475">
        <w:rPr>
          <w:rFonts w:ascii="Times New Roman" w:hAnsi="Times New Roman"/>
          <w:szCs w:val="24"/>
        </w:rPr>
        <w:t>060</w:t>
      </w:r>
      <w:r w:rsidR="00DB03EE">
        <w:rPr>
          <w:rFonts w:ascii="Times New Roman" w:hAnsi="Times New Roman"/>
          <w:szCs w:val="24"/>
        </w:rPr>
        <w:t>/26</w:t>
      </w:r>
      <w:r w:rsidR="00DB03EE">
        <w:rPr>
          <w:rFonts w:ascii="Times New Roman" w:hAnsi="Times New Roman"/>
          <w:bCs/>
          <w:szCs w:val="24"/>
        </w:rPr>
        <w:t xml:space="preserve">, DE </w:t>
      </w:r>
      <w:r>
        <w:rPr>
          <w:rFonts w:ascii="Times New Roman" w:hAnsi="Times New Roman"/>
          <w:bCs/>
          <w:szCs w:val="24"/>
        </w:rPr>
        <w:t>07</w:t>
      </w:r>
      <w:r w:rsidR="00DB03EE">
        <w:rPr>
          <w:rFonts w:ascii="Times New Roman" w:hAnsi="Times New Roman"/>
          <w:bCs/>
          <w:szCs w:val="24"/>
        </w:rPr>
        <w:t xml:space="preserve"> DE AGOSTO DE 2026.</w:t>
      </w:r>
    </w:p>
    <w:p w:rsidR="006730C4" w:rsidRDefault="006730C4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6730C4" w:rsidRDefault="00DB03EE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6730C4" w:rsidRDefault="006730C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por expectativa de recebimento de Emendas de Estruturação Individual (Paulo Paim) na lei d</w:t>
      </w:r>
      <w:r w:rsidR="00252CAF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98.564,00 (noventa e oito mil, quinhentos e sessenta e quatro reais), com a seguinte caracterização: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1157–TRANSF   EMENDA ESTRUTURAÇÃO (PAULO PAIM).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16014512- INVESTIMENTO - Outras Transferências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4490.52.00.00.00.00 </w:t>
      </w:r>
      <w:r w:rsidR="00252CA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EQUIP</w:t>
      </w:r>
      <w:r w:rsidR="00252CAF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E MATERIAL PERMANENTE -  R$ 98.564,00</w:t>
      </w:r>
    </w:p>
    <w:p w:rsidR="00252CAF" w:rsidRDefault="00252CAF" w:rsidP="00252CA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Viabilizar a aplicação dos recursos advindos da Emenda Estruturação (Paulo Paim)</w:t>
      </w:r>
    </w:p>
    <w:p w:rsidR="006730C4" w:rsidRDefault="006730C4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252CAF" w:rsidRDefault="00252CA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</w:t>
      </w:r>
      <w:r w:rsidRPr="00252CAF">
        <w:rPr>
          <w:rFonts w:ascii="Times New Roman" w:hAnsi="Times New Roman"/>
        </w:rPr>
        <w:t>crédito adicional especial ora autorizado, servirá de fonte os recursos oriundos da Emenda de Estruturação, E</w:t>
      </w:r>
      <w:r w:rsidR="00252CAF">
        <w:rPr>
          <w:rFonts w:ascii="Times New Roman" w:hAnsi="Times New Roman"/>
        </w:rPr>
        <w:t>m</w:t>
      </w:r>
      <w:r w:rsidR="00252CAF" w:rsidRPr="00252CAF">
        <w:rPr>
          <w:rFonts w:ascii="Times New Roman" w:hAnsi="Times New Roman"/>
        </w:rPr>
        <w:t>enda</w:t>
      </w:r>
      <w:r w:rsidRPr="00252CAF">
        <w:rPr>
          <w:rFonts w:ascii="Times New Roman" w:hAnsi="Times New Roman"/>
        </w:rPr>
        <w:t xml:space="preserve"> individual (</w:t>
      </w:r>
      <w:r w:rsidRPr="00252CAF">
        <w:rPr>
          <w:rFonts w:ascii="Times New Roman" w:hAnsi="Times New Roman"/>
          <w:bCs/>
        </w:rPr>
        <w:t>Paulo Paim</w:t>
      </w:r>
      <w:r w:rsidRPr="00252CAF">
        <w:rPr>
          <w:rFonts w:ascii="Times New Roman" w:hAnsi="Times New Roman"/>
        </w:rPr>
        <w:t>) ao Orçamento Geral da União.</w:t>
      </w:r>
    </w:p>
    <w:p w:rsidR="00252CAF" w:rsidRPr="00252CAF" w:rsidRDefault="00252CAF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FC1475">
        <w:rPr>
          <w:rFonts w:ascii="Times New Roman" w:hAnsi="Times New Roman"/>
        </w:rPr>
        <w:t>07</w:t>
      </w:r>
      <w:bookmarkStart w:id="1" w:name="_GoBack"/>
      <w:bookmarkEnd w:id="1"/>
      <w:r>
        <w:rPr>
          <w:rFonts w:ascii="Times New Roman" w:hAnsi="Times New Roman"/>
        </w:rPr>
        <w:t xml:space="preserve"> dias do mês de agosto d</w:t>
      </w:r>
      <w:r w:rsidR="00252CAF">
        <w:rPr>
          <w:rFonts w:ascii="Times New Roman" w:hAnsi="Times New Roman"/>
        </w:rPr>
        <w:t>o ano d</w:t>
      </w:r>
      <w:r>
        <w:rPr>
          <w:rFonts w:ascii="Times New Roman" w:hAnsi="Times New Roman"/>
        </w:rPr>
        <w:t>e 2026.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DB03EE" w:rsidRDefault="00DB03EE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252CAF" w:rsidRDefault="00252CAF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252CAF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</w:t>
      </w:r>
      <w:r w:rsidR="00252CAF">
        <w:t>a</w:t>
      </w:r>
      <w:r>
        <w:t xml:space="preserve"> Presidente </w:t>
      </w: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Senhores Vereadores</w:t>
      </w: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Pr="003E64C2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</w:t>
      </w:r>
      <w:r w:rsidRPr="003E64C2">
        <w:rPr>
          <w:rFonts w:ascii="Times New Roman" w:hAnsi="Times New Roman"/>
        </w:rPr>
        <w:t>adicional especial na lei d</w:t>
      </w:r>
      <w:r w:rsidR="003E64C2">
        <w:rPr>
          <w:rFonts w:ascii="Times New Roman" w:hAnsi="Times New Roman"/>
        </w:rPr>
        <w:t>e meios vigente, no valor de R$</w:t>
      </w:r>
      <w:r w:rsidRPr="003E64C2">
        <w:rPr>
          <w:rFonts w:ascii="Times New Roman" w:hAnsi="Times New Roman"/>
        </w:rPr>
        <w:t xml:space="preserve">98.564,00 (noventa e oito mil, quinhentos e sessenta e quatro reais) para viabilizar a aplicação de recursos oriundos de </w:t>
      </w:r>
      <w:r w:rsidR="003E64C2" w:rsidRPr="003E64C2">
        <w:rPr>
          <w:rFonts w:ascii="Times New Roman" w:hAnsi="Times New Roman"/>
        </w:rPr>
        <w:t>Emenda de Estruturação (</w:t>
      </w:r>
      <w:r w:rsidR="003E64C2" w:rsidRPr="003E64C2">
        <w:rPr>
          <w:rFonts w:ascii="Times New Roman" w:hAnsi="Times New Roman"/>
          <w:bCs/>
        </w:rPr>
        <w:t>Paulo Paim</w:t>
      </w:r>
      <w:r w:rsidRPr="003E64C2">
        <w:rPr>
          <w:rFonts w:ascii="Times New Roman" w:hAnsi="Times New Roman"/>
        </w:rPr>
        <w:t>)</w:t>
      </w:r>
      <w:r w:rsidRPr="003E64C2">
        <w:rPr>
          <w:rFonts w:ascii="Times New Roman" w:hAnsi="Times New Roman"/>
          <w:bCs/>
        </w:rPr>
        <w:t>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sectPr w:rsidR="006730C4" w:rsidSect="00252CAF">
      <w:pgSz w:w="11906" w:h="16838"/>
      <w:pgMar w:top="2268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4"/>
    <w:rsid w:val="00252CAF"/>
    <w:rsid w:val="003E64C2"/>
    <w:rsid w:val="006730C4"/>
    <w:rsid w:val="007E0AE3"/>
    <w:rsid w:val="00BB74BC"/>
    <w:rsid w:val="00D5658C"/>
    <w:rsid w:val="00DB03EE"/>
    <w:rsid w:val="00F7626F"/>
    <w:rsid w:val="00F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85FC-760A-4CAA-A56A-C5583D3E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Conta da Microsoft</cp:lastModifiedBy>
  <cp:revision>3</cp:revision>
  <dcterms:created xsi:type="dcterms:W3CDTF">2026-08-07T19:06:00Z</dcterms:created>
  <dcterms:modified xsi:type="dcterms:W3CDTF">2026-08-07T19:16:00Z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2026-08-07T15:31:14Z</dcterms:modified>
  <cp:revision>6</cp:revision>
  <dc:subject/>
  <dc:title/>
</cp:coreProperties>
</file>