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6D8D5" w14:textId="5D225945" w:rsidR="00793DEE" w:rsidRPr="006E6C89" w:rsidRDefault="007A3191" w:rsidP="006E6C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8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42218">
        <w:rPr>
          <w:rFonts w:ascii="Times New Roman" w:hAnsi="Times New Roman" w:cs="Times New Roman"/>
          <w:b/>
          <w:sz w:val="24"/>
          <w:szCs w:val="24"/>
        </w:rPr>
        <w:t>028</w:t>
      </w:r>
      <w:r w:rsidR="006E6C89" w:rsidRPr="006E6C89">
        <w:rPr>
          <w:rFonts w:ascii="Times New Roman" w:hAnsi="Times New Roman" w:cs="Times New Roman"/>
          <w:b/>
          <w:sz w:val="24"/>
          <w:szCs w:val="24"/>
        </w:rPr>
        <w:t xml:space="preserve">/26, DE </w:t>
      </w:r>
      <w:r w:rsidR="00442218">
        <w:rPr>
          <w:rFonts w:ascii="Times New Roman" w:hAnsi="Times New Roman" w:cs="Times New Roman"/>
          <w:b/>
          <w:sz w:val="24"/>
          <w:szCs w:val="24"/>
        </w:rPr>
        <w:t>08</w:t>
      </w:r>
      <w:r w:rsidR="006E6C89" w:rsidRPr="006E6C89">
        <w:rPr>
          <w:rFonts w:ascii="Times New Roman" w:hAnsi="Times New Roman" w:cs="Times New Roman"/>
          <w:b/>
          <w:sz w:val="24"/>
          <w:szCs w:val="24"/>
        </w:rPr>
        <w:t xml:space="preserve"> DE MAIO DE 2026.</w:t>
      </w:r>
    </w:p>
    <w:p w14:paraId="7CAEE750" w14:textId="77777777" w:rsidR="000533A6" w:rsidRPr="006E6C89" w:rsidRDefault="000533A6" w:rsidP="006E6C89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964B3C" w14:textId="068A4C15" w:rsidR="00F87358" w:rsidRPr="006E6C89" w:rsidRDefault="007A3191" w:rsidP="006E6C89">
      <w:pPr>
        <w:spacing w:after="0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C89">
        <w:rPr>
          <w:rFonts w:ascii="Times New Roman" w:hAnsi="Times New Roman" w:cs="Times New Roman"/>
          <w:i/>
          <w:sz w:val="24"/>
          <w:szCs w:val="24"/>
        </w:rPr>
        <w:t>D</w:t>
      </w:r>
      <w:r w:rsidR="006E6C89">
        <w:rPr>
          <w:rFonts w:ascii="Times New Roman" w:hAnsi="Times New Roman" w:cs="Times New Roman"/>
          <w:i/>
          <w:sz w:val="24"/>
          <w:szCs w:val="24"/>
        </w:rPr>
        <w:t>ispõe</w:t>
      </w:r>
      <w:r w:rsidRPr="006E6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4810" w:rsidRPr="006E6C89">
        <w:rPr>
          <w:rFonts w:ascii="Times New Roman" w:hAnsi="Times New Roman" w:cs="Times New Roman"/>
          <w:i/>
          <w:sz w:val="24"/>
          <w:szCs w:val="24"/>
        </w:rPr>
        <w:t xml:space="preserve">sobre procedimentos e custeio de despesas para viabilizar </w:t>
      </w:r>
      <w:r w:rsidR="006E6C89" w:rsidRPr="006E6C89">
        <w:rPr>
          <w:rFonts w:ascii="Times New Roman" w:hAnsi="Times New Roman" w:cs="Times New Roman"/>
          <w:i/>
          <w:sz w:val="24"/>
          <w:szCs w:val="24"/>
        </w:rPr>
        <w:t>o acolhimento</w:t>
      </w:r>
      <w:r w:rsidR="006C4810" w:rsidRPr="006E6C89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 xml:space="preserve"> na área de Assistência Social </w:t>
      </w:r>
      <w:r w:rsidR="006E6C89" w:rsidRPr="006E6C89">
        <w:rPr>
          <w:rFonts w:ascii="Times New Roman" w:hAnsi="Times New Roman" w:cs="Times New Roman"/>
          <w:i/>
          <w:color w:val="0A0A0A"/>
          <w:sz w:val="24"/>
          <w:szCs w:val="24"/>
          <w:shd w:val="clear" w:color="auto" w:fill="FFFFFF"/>
        </w:rPr>
        <w:t>e a</w:t>
      </w:r>
      <w:r w:rsidR="006C4810" w:rsidRPr="006E6C89">
        <w:rPr>
          <w:rFonts w:ascii="Times New Roman" w:hAnsi="Times New Roman" w:cs="Times New Roman"/>
          <w:i/>
          <w:sz w:val="24"/>
          <w:szCs w:val="24"/>
        </w:rPr>
        <w:t xml:space="preserve"> internação de médio e longo prazo de munícipes em clínicas e instituições na área da Saúde e dá outras providências.</w:t>
      </w:r>
    </w:p>
    <w:p w14:paraId="233824A8" w14:textId="170FD6B9" w:rsidR="00F87358" w:rsidRPr="006E6C89" w:rsidRDefault="00F87358" w:rsidP="006E6C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BCE6C" w14:textId="682E1FBB" w:rsidR="006C4810" w:rsidRPr="0099232B" w:rsidRDefault="006E6C89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8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F87358" w:rsidRPr="006E6C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810" w:rsidRPr="006E6C89">
        <w:rPr>
          <w:rFonts w:ascii="Times New Roman" w:hAnsi="Times New Roman" w:cs="Times New Roman"/>
          <w:sz w:val="24"/>
          <w:szCs w:val="24"/>
        </w:rPr>
        <w:t xml:space="preserve">O provimento das demandas de acolhimento de munícipes na área de assistência social terá por base, principalmente, na articulação entre as </w:t>
      </w:r>
      <w:r w:rsidRPr="006E6C89">
        <w:rPr>
          <w:rFonts w:ascii="Times New Roman" w:hAnsi="Times New Roman" w:cs="Times New Roman"/>
          <w:sz w:val="24"/>
          <w:szCs w:val="24"/>
        </w:rPr>
        <w:t>políticas</w:t>
      </w:r>
      <w:r w:rsidR="006C4810" w:rsidRPr="006E6C89">
        <w:rPr>
          <w:rFonts w:ascii="Times New Roman" w:hAnsi="Times New Roman" w:cs="Times New Roman"/>
          <w:sz w:val="24"/>
          <w:szCs w:val="24"/>
        </w:rPr>
        <w:t xml:space="preserve"> do SUAS e a </w:t>
      </w:r>
      <w:r w:rsidR="006C4810" w:rsidRPr="0099232B">
        <w:rPr>
          <w:rFonts w:ascii="Times New Roman" w:hAnsi="Times New Roman" w:cs="Times New Roman"/>
          <w:sz w:val="24"/>
          <w:szCs w:val="24"/>
        </w:rPr>
        <w:t>rede privada filantrópica e outras instituições ou casas privadas</w:t>
      </w:r>
      <w:r w:rsidR="00E922CD" w:rsidRPr="0099232B">
        <w:rPr>
          <w:rFonts w:ascii="Times New Roman" w:hAnsi="Times New Roman" w:cs="Times New Roman"/>
          <w:sz w:val="24"/>
          <w:szCs w:val="24"/>
        </w:rPr>
        <w:t xml:space="preserve"> </w:t>
      </w:r>
      <w:r w:rsidR="006C4810" w:rsidRPr="0099232B">
        <w:rPr>
          <w:rFonts w:ascii="Times New Roman" w:hAnsi="Times New Roman" w:cs="Times New Roman"/>
          <w:sz w:val="24"/>
          <w:szCs w:val="24"/>
        </w:rPr>
        <w:t>e poderá se dar pelas seguintes formas:</w:t>
      </w:r>
      <w:r w:rsidR="006C4810" w:rsidRPr="00992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59DA9D" w14:textId="62835F0B" w:rsidR="0099232B" w:rsidRPr="0099232B" w:rsidRDefault="0099232B" w:rsidP="0099232B">
      <w:pPr>
        <w:spacing w:after="0"/>
        <w:ind w:firstLine="1418"/>
        <w:jc w:val="both"/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</w:pPr>
      <w:r w:rsidRPr="0099232B"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  <w:t xml:space="preserve">I - </w:t>
      </w:r>
      <w:r w:rsidRPr="0099232B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Através do </w:t>
      </w:r>
      <w:r w:rsidRPr="00992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Programa de Guarda Subsidiada instituído por Lei Municipal nº2.866/2024 e suas alterações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9B1345B" w14:textId="304A1516" w:rsidR="006E6C89" w:rsidRPr="005D17EF" w:rsidRDefault="0099232B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</w:pPr>
      <w:r w:rsidRPr="009923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E6C89" w:rsidRPr="0099232B">
        <w:rPr>
          <w:rFonts w:ascii="Times New Roman" w:hAnsi="Times New Roman" w:cs="Times New Roman"/>
          <w:b/>
          <w:bCs/>
          <w:sz w:val="24"/>
          <w:szCs w:val="24"/>
        </w:rPr>
        <w:t>I -</w:t>
      </w:r>
      <w:r w:rsidR="006C4810" w:rsidRPr="00992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810" w:rsidRPr="0099232B">
        <w:rPr>
          <w:rFonts w:ascii="Times New Roman" w:hAnsi="Times New Roman" w:cs="Times New Roman"/>
          <w:bCs/>
          <w:sz w:val="24"/>
          <w:szCs w:val="24"/>
        </w:rPr>
        <w:t>Contratação de vagas em C</w:t>
      </w:r>
      <w:r w:rsidR="006E6C89" w:rsidRPr="0099232B">
        <w:rPr>
          <w:rStyle w:val="Forte"/>
          <w:rFonts w:ascii="Times New Roman" w:hAnsi="Times New Roman" w:cs="Times New Roman"/>
          <w:b w:val="0"/>
          <w:color w:val="0A0A0A"/>
          <w:sz w:val="24"/>
          <w:szCs w:val="24"/>
        </w:rPr>
        <w:t>asas de Passagem</w:t>
      </w:r>
      <w:r w:rsidR="006C4810" w:rsidRPr="0099232B">
        <w:rPr>
          <w:rStyle w:val="Forte"/>
          <w:rFonts w:ascii="Times New Roman" w:hAnsi="Times New Roman" w:cs="Times New Roman"/>
          <w:b w:val="0"/>
          <w:color w:val="0A0A0A"/>
          <w:sz w:val="24"/>
          <w:szCs w:val="24"/>
        </w:rPr>
        <w:t xml:space="preserve"> </w:t>
      </w:r>
      <w:r w:rsidR="006C4810" w:rsidRPr="0099232B">
        <w:rPr>
          <w:rStyle w:val="Forte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para fins</w:t>
      </w:r>
      <w:r w:rsidR="006C4810" w:rsidRPr="0099232B">
        <w:rPr>
          <w:rStyle w:val="Forte"/>
          <w:rFonts w:ascii="Times New Roman" w:hAnsi="Times New Roman" w:cs="Times New Roman"/>
          <w:b w:val="0"/>
          <w:iCs/>
          <w:color w:val="0A0A0A"/>
          <w:sz w:val="24"/>
          <w:szCs w:val="24"/>
        </w:rPr>
        <w:t xml:space="preserve"> de</w:t>
      </w:r>
      <w:r w:rsidR="006C4810" w:rsidRPr="0099232B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acolhimento imediato, </w:t>
      </w:r>
      <w:r w:rsidR="006C4810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emer</w:t>
      </w:r>
      <w:r w:rsidR="00F904BC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gencial e de curta permanência,</w:t>
      </w:r>
      <w:r w:rsidR="006C4810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para pessoas em trânsito (migrantes) ou situação de rua, com fluxo mais rápido e </w:t>
      </w:r>
      <w:r w:rsidRPr="005D17EF"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  <w:t>funcionamento 24h;</w:t>
      </w:r>
    </w:p>
    <w:p w14:paraId="789BBD5B" w14:textId="7F813EEB" w:rsidR="006E6C89" w:rsidRPr="005D17EF" w:rsidRDefault="006E6C89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I</w:t>
      </w:r>
      <w:r w:rsidR="0099232B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I</w:t>
      </w: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I -</w:t>
      </w:r>
      <w:r w:rsidR="006C4810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6C4810" w:rsidRPr="005D17EF"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  <w:t xml:space="preserve">Contratação de Vagas </w:t>
      </w:r>
      <w:r w:rsidR="006C4810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em </w:t>
      </w:r>
      <w:r w:rsidR="006C4810" w:rsidRPr="005D17EF">
        <w:rPr>
          <w:rStyle w:val="Forte"/>
          <w:rFonts w:ascii="Times New Roman" w:hAnsi="Times New Roman" w:cs="Times New Roman"/>
          <w:b w:val="0"/>
          <w:color w:val="0A0A0A"/>
          <w:sz w:val="24"/>
          <w:szCs w:val="24"/>
        </w:rPr>
        <w:t>Abrigo Institucional/Casa Lar</w:t>
      </w:r>
      <w:r w:rsidR="006C4810" w:rsidRPr="005D17EF">
        <w:rPr>
          <w:rStyle w:val="Forte"/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6C4810" w:rsidRPr="005D17EF">
        <w:rPr>
          <w:rStyle w:val="Forte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para fins</w:t>
      </w:r>
      <w:r w:rsidR="006C4810" w:rsidRPr="005D17EF">
        <w:rPr>
          <w:rStyle w:val="Forte"/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6C4810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acolhimento de prazo mais longo para quem precisa de proteção temporária, com ambiente </w:t>
      </w:r>
      <w:r w:rsidR="0099232B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mais próximo a uma residência;</w:t>
      </w:r>
    </w:p>
    <w:p w14:paraId="7101CB32" w14:textId="59053A4D" w:rsidR="006E6C89" w:rsidRPr="005D17EF" w:rsidRDefault="006E6C89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I</w:t>
      </w:r>
      <w:r w:rsidR="0099232B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V</w:t>
      </w: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- </w:t>
      </w:r>
      <w:r w:rsidR="006C4810" w:rsidRPr="005D17EF"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  <w:t>Contratação de vagas em</w:t>
      </w:r>
      <w:r w:rsidR="006C4810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6C4810" w:rsidRPr="005D17EF">
        <w:rPr>
          <w:rStyle w:val="Forte"/>
          <w:rFonts w:ascii="Times New Roman" w:hAnsi="Times New Roman" w:cs="Times New Roman"/>
          <w:b w:val="0"/>
          <w:bCs w:val="0"/>
          <w:color w:val="0A0A0A"/>
          <w:sz w:val="24"/>
          <w:szCs w:val="24"/>
        </w:rPr>
        <w:t>Residência Inclusiva</w:t>
      </w:r>
      <w:r w:rsidR="006C4810" w:rsidRPr="005D17EF">
        <w:rPr>
          <w:rStyle w:val="Forte"/>
          <w:rFonts w:ascii="Times New Roman" w:hAnsi="Times New Roman" w:cs="Times New Roman"/>
          <w:color w:val="0A0A0A"/>
          <w:sz w:val="24"/>
          <w:szCs w:val="24"/>
        </w:rPr>
        <w:t>:</w:t>
      </w:r>
      <w:r w:rsidR="006C4810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para fins de acolhimento para jovens e adultos com deficiência (18 a 59 anos) que necessitam de c</w:t>
      </w:r>
      <w:r w:rsidR="0099232B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uidados e não possuem autonomia;</w:t>
      </w:r>
    </w:p>
    <w:p w14:paraId="20183D9A" w14:textId="076DDE4F" w:rsidR="006E6C89" w:rsidRDefault="006E6C89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V -</w:t>
      </w:r>
      <w:r w:rsidR="006A4735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6A4735" w:rsidRPr="005D17EF"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  <w:t xml:space="preserve">Contratação de Vagas em outras </w:t>
      </w:r>
      <w:r w:rsidRPr="005D17EF">
        <w:rPr>
          <w:rStyle w:val="t286pc"/>
          <w:rFonts w:ascii="Times New Roman" w:hAnsi="Times New Roman" w:cs="Times New Roman"/>
          <w:bCs/>
          <w:color w:val="0A0A0A"/>
          <w:sz w:val="24"/>
          <w:szCs w:val="24"/>
        </w:rPr>
        <w:t>instituições</w:t>
      </w:r>
      <w:r w:rsidR="006A4735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6A4735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privadas que dispõe de vaga para o acolhimento.</w:t>
      </w:r>
    </w:p>
    <w:p w14:paraId="418EFE6A" w14:textId="4D24D93A" w:rsidR="006E6C89" w:rsidRDefault="006E6C89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Parágrafo Único.</w:t>
      </w:r>
      <w:r w:rsidR="006A4735"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6A4735"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>Compete à Secretaria Municipal de Assistência Social com sua equipe técnica, avaliar as demandas e encontrar a melhor e menos onerosa forma de abrigamento ou acolhimento, efetuando a contratação mediante processo licitatório quando possível e na sua impossibilidade mediante dispensa</w:t>
      </w:r>
      <w:r w:rsidR="0092672F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ou inexigibilidade</w:t>
      </w:r>
      <w:r w:rsidR="006A4735"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através de previas pesquisas formais de preços e avaliação de sua compatibilidade com os preços de mercado.</w:t>
      </w:r>
    </w:p>
    <w:p w14:paraId="7649D1B0" w14:textId="6707D814" w:rsidR="006E6C89" w:rsidRDefault="006C4810" w:rsidP="006E6C8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Ar</w:t>
      </w:r>
      <w:r w:rsidR="00E922CD"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t</w:t>
      </w: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. 2º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F87358" w:rsidRPr="006E6C89">
        <w:rPr>
          <w:rFonts w:ascii="Times New Roman" w:hAnsi="Times New Roman" w:cs="Times New Roman"/>
          <w:sz w:val="24"/>
          <w:szCs w:val="24"/>
        </w:rPr>
        <w:t xml:space="preserve">O provimento das demandas de internação por médios ou longos períodos (cuidados </w:t>
      </w:r>
      <w:r w:rsidR="006E6C89" w:rsidRPr="006E6C89">
        <w:rPr>
          <w:rFonts w:ascii="Times New Roman" w:hAnsi="Times New Roman" w:cs="Times New Roman"/>
          <w:sz w:val="24"/>
          <w:szCs w:val="24"/>
        </w:rPr>
        <w:t>prolongados) na</w:t>
      </w:r>
      <w:r w:rsidRPr="006E6C89">
        <w:rPr>
          <w:rFonts w:ascii="Times New Roman" w:hAnsi="Times New Roman" w:cs="Times New Roman"/>
          <w:sz w:val="24"/>
          <w:szCs w:val="24"/>
        </w:rPr>
        <w:t xml:space="preserve"> área da saúde </w:t>
      </w:r>
      <w:r w:rsidR="00F87358" w:rsidRPr="006E6C89">
        <w:rPr>
          <w:rFonts w:ascii="Times New Roman" w:hAnsi="Times New Roman" w:cs="Times New Roman"/>
          <w:sz w:val="24"/>
          <w:szCs w:val="24"/>
        </w:rPr>
        <w:t>de munícipes em clínicas ou instituições terá por base, principalmente, na articulação entre a saúde pública (SUS) e a rede privada/ filantrópica, com foco em casos crônicos, saúde mental e idosos dependentes</w:t>
      </w:r>
      <w:r w:rsidR="0099232B">
        <w:rPr>
          <w:rFonts w:ascii="Times New Roman" w:hAnsi="Times New Roman" w:cs="Times New Roman"/>
          <w:sz w:val="24"/>
          <w:szCs w:val="24"/>
        </w:rPr>
        <w:t xml:space="preserve"> poderá ocorrer com custeio pelo município </w:t>
      </w:r>
      <w:r w:rsidR="006A4735" w:rsidRPr="006E6C89">
        <w:rPr>
          <w:rFonts w:ascii="Times New Roman" w:hAnsi="Times New Roman" w:cs="Times New Roman"/>
          <w:sz w:val="24"/>
          <w:szCs w:val="24"/>
        </w:rPr>
        <w:t>a</w:t>
      </w:r>
      <w:r w:rsidR="00E922CD" w:rsidRPr="006E6C89">
        <w:rPr>
          <w:rFonts w:ascii="Times New Roman" w:hAnsi="Times New Roman" w:cs="Times New Roman"/>
          <w:sz w:val="24"/>
          <w:szCs w:val="24"/>
        </w:rPr>
        <w:t>través das seguintes formas:</w:t>
      </w:r>
    </w:p>
    <w:p w14:paraId="3AEBF316" w14:textId="77777777" w:rsidR="006E6C89" w:rsidRDefault="00F6296E" w:rsidP="006E6C89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6E6C89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Contratação de Leitos de Cuidados Prolongados (UCP):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O </w:t>
      </w:r>
      <w:r w:rsidR="006E6C89"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município, com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ou sem o apoio do Estado, credencia ou contrata leitos em hospitais especializados ou clínicas para pacientes que não necessitam de UTI, mas que não têm condições de receber cuidados em casa</w:t>
      </w:r>
      <w:r w:rsid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;</w:t>
      </w:r>
    </w:p>
    <w:p w14:paraId="47E52F91" w14:textId="77777777" w:rsidR="006E6C89" w:rsidRDefault="00F6296E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II</w:t>
      </w:r>
      <w:r w:rsid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-</w:t>
      </w: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</w:t>
      </w:r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Convênios com Instituições de Longa Permanência para Idosos (</w:t>
      </w:r>
      <w:proofErr w:type="spellStart"/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ILPIs</w:t>
      </w:r>
      <w:proofErr w:type="spellEnd"/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):</w:t>
      </w: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O Município contrata ou repassa verbas a </w:t>
      </w:r>
      <w:proofErr w:type="spellStart"/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ILPIs</w:t>
      </w:r>
      <w:proofErr w:type="spellEnd"/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para abrigar idosos que não possuem suporte familiar ou condições de autonomia, garantindo o atendimento a 60 anos ou mais.</w:t>
      </w:r>
    </w:p>
    <w:p w14:paraId="2DF248BA" w14:textId="77777777" w:rsidR="006E6C89" w:rsidRDefault="00F6296E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III</w:t>
      </w:r>
      <w:r w:rsid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- </w:t>
      </w:r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Credenciamento para Saúde Mental (Clínicas Psiquiátricas/Comunidades Terapêuticas):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O </w:t>
      </w:r>
      <w:r w:rsidR="006E6C89"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Município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contrata ou repassa verbas para hospitais, clinicas ou instituições para desintoxicação ou casos graves (involuntários/compulsórios), seguindo as diretrizes da Lei 10.216/01.</w:t>
      </w:r>
    </w:p>
    <w:p w14:paraId="203B465C" w14:textId="77777777" w:rsidR="006E6C89" w:rsidRDefault="00F6296E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IV</w:t>
      </w:r>
      <w:r w:rsid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-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Parcerias Público-Privadas e Filantrópicas: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Utilização da rede credenciada (hospitais filantrópicos) para leitos de retaguarda, liberando leitos de hospitais gerais.</w:t>
      </w:r>
    </w:p>
    <w:p w14:paraId="476759A9" w14:textId="5BDD4B19" w:rsidR="006E6C89" w:rsidRPr="0099232B" w:rsidRDefault="00F6296E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lastRenderedPageBreak/>
        <w:t>V</w:t>
      </w:r>
      <w:r w:rsid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-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Ações Judicializadas:</w:t>
      </w:r>
      <w:r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 Contratação ou convênios com clinicas, instituições ou casas de passagens, para internação de 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munícipes por ordens judiciais</w:t>
      </w:r>
      <w:r w:rsidR="0099232B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ou recomendações do Ministério Público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q</w:t>
      </w:r>
      <w:r w:rsidR="00DF3DDB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ue lhe determinam 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 garanti</w:t>
      </w:r>
      <w:r w:rsidR="00DF3DDB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="00DF3DDB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d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o </w:t>
      </w:r>
      <w:r w:rsidR="00DF3DDB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procedimento. </w:t>
      </w:r>
    </w:p>
    <w:p w14:paraId="61484C48" w14:textId="77777777" w:rsidR="006E6C89" w:rsidRDefault="00DF3DDB" w:rsidP="006E6C89">
      <w:pPr>
        <w:spacing w:after="0"/>
        <w:ind w:firstLine="1418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99232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VI</w:t>
      </w:r>
      <w:r w:rsidR="006E6C89" w:rsidRPr="0099232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-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</w:t>
      </w:r>
      <w:r w:rsidR="00F6296E" w:rsidRPr="0099232B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t-BR"/>
        </w:rPr>
        <w:t>Regulação Estadual/Regional:</w:t>
      </w:r>
      <w:r w:rsidR="00F6296E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O </w:t>
      </w:r>
      <w:r w:rsidR="00F6296E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Municípi</w:t>
      </w:r>
      <w:r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</w:t>
      </w:r>
      <w:r w:rsidR="00F6296E" w:rsidRPr="0099232B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recorre ao</w:t>
      </w:r>
      <w:r w:rsidR="00F6296E" w:rsidRPr="006E6C89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Estado para a contratação de leitos em "municípios polo", quando não possuem rede própria para cuidados prolongados.</w:t>
      </w:r>
    </w:p>
    <w:p w14:paraId="49321827" w14:textId="59CC67A6" w:rsidR="006E6C89" w:rsidRDefault="00E922CD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Parágrafo Único. 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Compete à Secretaria Municipal da Saúde com sua equipe técnica, avaliar as demandas e encontrar a melhor e menos onerosa forma de internação, efetuando a contratação mediante processo licitatório quando possível e na sua impossibilidade mediante dispensa </w:t>
      </w:r>
      <w:r w:rsidR="0083381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ou inexigibilidade 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através de previas pesquisas formais de preços e avaliação de sua compatibilidade com os preços de mercado, com o respetivo custeio pelo município. </w:t>
      </w:r>
    </w:p>
    <w:p w14:paraId="2086DC0E" w14:textId="77777777" w:rsidR="006E6C89" w:rsidRDefault="00E922CD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Art. 3º 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As Secretarias Municipais encaminharão os casos de custeios de despesas ao departamento jurídico do município para fins de avaliação do cabimento e impetração de ações regressiva contra o Estado e a União quando cabíveis. </w:t>
      </w:r>
    </w:p>
    <w:p w14:paraId="4A57D009" w14:textId="3170A8FF" w:rsidR="006E6C89" w:rsidRDefault="00421FAE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Art. 4º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Fica o Poder Executivo Municipal autorizado a firmar contrato para reserva </w:t>
      </w:r>
      <w:r w:rsidRPr="00CA545A">
        <w:rPr>
          <w:rStyle w:val="t286pc"/>
          <w:rFonts w:ascii="Times New Roman" w:hAnsi="Times New Roman" w:cs="Times New Roman"/>
          <w:color w:val="0A0A0A"/>
          <w:sz w:val="24"/>
          <w:szCs w:val="24"/>
        </w:rPr>
        <w:t>de vagas com ent</w:t>
      </w:r>
      <w:r w:rsidR="00FB6632" w:rsidRPr="00CA545A">
        <w:rPr>
          <w:rStyle w:val="t286pc"/>
          <w:rFonts w:ascii="Times New Roman" w:hAnsi="Times New Roman" w:cs="Times New Roman"/>
          <w:color w:val="0A0A0A"/>
          <w:sz w:val="24"/>
          <w:szCs w:val="24"/>
        </w:rPr>
        <w:t>idade ao custo mensal de R$</w:t>
      </w:r>
      <w:r w:rsidRPr="00CA545A">
        <w:rPr>
          <w:rStyle w:val="t286pc"/>
          <w:rFonts w:ascii="Times New Roman" w:hAnsi="Times New Roman" w:cs="Times New Roman"/>
          <w:color w:val="0A0A0A"/>
          <w:sz w:val="24"/>
          <w:szCs w:val="24"/>
        </w:rPr>
        <w:t>1.621,00 (um mil seiscentos e vinte e um reais) por vaga</w:t>
      </w:r>
      <w:r w:rsidR="00FB6632" w:rsidRPr="00CA545A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, </w:t>
      </w:r>
      <w:r w:rsidRPr="00CA545A">
        <w:rPr>
          <w:rStyle w:val="t286pc"/>
          <w:rFonts w:ascii="Times New Roman" w:hAnsi="Times New Roman" w:cs="Times New Roman"/>
          <w:color w:val="0A0A0A"/>
          <w:sz w:val="24"/>
          <w:szCs w:val="24"/>
        </w:rPr>
        <w:t>visando assegurar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 garantia para até 02 (duas) vagas para o provimento das demandas que surgirem. </w:t>
      </w:r>
    </w:p>
    <w:p w14:paraId="057FC469" w14:textId="41DF5FF2" w:rsidR="00CA545A" w:rsidRDefault="00CA545A" w:rsidP="006E6C89">
      <w:pPr>
        <w:spacing w:after="0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 w:rsidRPr="00CA545A">
        <w:rPr>
          <w:rStyle w:val="t286pc"/>
          <w:rFonts w:ascii="Times New Roman" w:hAnsi="Times New Roman" w:cs="Times New Roman"/>
          <w:b/>
          <w:color w:val="0A0A0A"/>
          <w:sz w:val="24"/>
          <w:szCs w:val="24"/>
        </w:rPr>
        <w:t>Parágrafo Único.</w:t>
      </w:r>
      <w:r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O valor previsto no caput deste artigo poderá ser reajustado anualmente com base na inflação do período.</w:t>
      </w:r>
    </w:p>
    <w:p w14:paraId="45E76703" w14:textId="77777777" w:rsidR="006E6C89" w:rsidRPr="005D17EF" w:rsidRDefault="00E922CD" w:rsidP="005D17EF">
      <w:pPr>
        <w:spacing w:after="0" w:line="240" w:lineRule="auto"/>
        <w:ind w:firstLine="1418"/>
        <w:jc w:val="both"/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Art. </w:t>
      </w:r>
      <w:r w:rsidR="00421FAE"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5</w:t>
      </w:r>
      <w:r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º</w:t>
      </w:r>
      <w:r w:rsidR="00421FAE" w:rsidRPr="006E6C89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6E6C89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As despesas decorrentes desta Lei correrão por conta das dotações orçamentárias próprias das respectivas </w:t>
      </w:r>
      <w:r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Secretarias Municipais.</w:t>
      </w:r>
    </w:p>
    <w:p w14:paraId="5D3A1FBB" w14:textId="77777777" w:rsidR="006E6C89" w:rsidRPr="005D17EF" w:rsidRDefault="00727E9F" w:rsidP="005D17EF">
      <w:pPr>
        <w:spacing w:after="0" w:line="240" w:lineRule="auto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  <w:r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Art. </w:t>
      </w:r>
      <w:r w:rsidR="00421FAE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6</w:t>
      </w:r>
      <w:r w:rsidR="006E6C89" w:rsidRPr="005D17EF">
        <w:rPr>
          <w:rStyle w:val="t286pc"/>
          <w:rFonts w:ascii="Times New Roman" w:hAnsi="Times New Roman" w:cs="Times New Roman"/>
          <w:b/>
          <w:bCs/>
          <w:color w:val="0A0A0A"/>
          <w:sz w:val="24"/>
          <w:szCs w:val="24"/>
        </w:rPr>
        <w:t>º</w:t>
      </w:r>
      <w:r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6E6C89" w:rsidRPr="005D17EF">
        <w:rPr>
          <w:rStyle w:val="t286pc"/>
          <w:rFonts w:ascii="Times New Roman" w:hAnsi="Times New Roman" w:cs="Times New Roman"/>
          <w:color w:val="0A0A0A"/>
          <w:sz w:val="24"/>
          <w:szCs w:val="24"/>
        </w:rPr>
        <w:t>Esta Lei entra em vigor na data de sua publicação.</w:t>
      </w:r>
    </w:p>
    <w:p w14:paraId="48C4FF08" w14:textId="77777777" w:rsidR="006E6C89" w:rsidRPr="005D17EF" w:rsidRDefault="006E6C89" w:rsidP="005D17EF">
      <w:pPr>
        <w:spacing w:after="0" w:line="240" w:lineRule="auto"/>
        <w:ind w:firstLine="1418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</w:p>
    <w:p w14:paraId="40326878" w14:textId="29C59052" w:rsidR="005D17EF" w:rsidRPr="005D17EF" w:rsidRDefault="005D17EF" w:rsidP="005D17EF">
      <w:pPr>
        <w:pStyle w:val="Corpodetexto"/>
        <w:ind w:left="0" w:firstLine="1418"/>
        <w:jc w:val="both"/>
        <w:rPr>
          <w:lang w:val="pt-BR"/>
        </w:rPr>
      </w:pPr>
      <w:r w:rsidRPr="005D17EF">
        <w:rPr>
          <w:lang w:val="pt-BR"/>
        </w:rPr>
        <w:t xml:space="preserve">Gabinete do Prefeito de Alpestre, aos </w:t>
      </w:r>
      <w:r w:rsidR="00442218">
        <w:rPr>
          <w:lang w:val="pt-BR"/>
        </w:rPr>
        <w:t>08</w:t>
      </w:r>
      <w:r w:rsidRPr="005D17EF">
        <w:rPr>
          <w:lang w:val="pt-BR"/>
        </w:rPr>
        <w:t xml:space="preserve"> dias do mês de </w:t>
      </w:r>
      <w:r w:rsidR="00442218">
        <w:rPr>
          <w:lang w:val="pt-BR"/>
        </w:rPr>
        <w:t>maio</w:t>
      </w:r>
      <w:bookmarkStart w:id="0" w:name="_GoBack"/>
      <w:bookmarkEnd w:id="0"/>
      <w:r w:rsidRPr="005D17EF">
        <w:rPr>
          <w:lang w:val="pt-BR"/>
        </w:rPr>
        <w:t xml:space="preserve"> do ano de 2026.</w:t>
      </w:r>
    </w:p>
    <w:p w14:paraId="68DE9EDB" w14:textId="77777777" w:rsidR="005D17EF" w:rsidRPr="005D17EF" w:rsidRDefault="005D17EF" w:rsidP="005D17EF">
      <w:pPr>
        <w:pStyle w:val="Corpodetexto"/>
        <w:ind w:left="0" w:firstLine="1418"/>
        <w:jc w:val="both"/>
        <w:rPr>
          <w:lang w:val="pt-BR"/>
        </w:rPr>
      </w:pPr>
    </w:p>
    <w:p w14:paraId="3F811A8A" w14:textId="77777777" w:rsidR="005D17EF" w:rsidRPr="005D17EF" w:rsidRDefault="005D17EF" w:rsidP="005D17EF">
      <w:pPr>
        <w:pStyle w:val="Corpodetexto"/>
        <w:ind w:left="0" w:firstLine="1418"/>
        <w:jc w:val="both"/>
        <w:rPr>
          <w:lang w:val="pt-BR"/>
        </w:rPr>
      </w:pPr>
    </w:p>
    <w:p w14:paraId="56E3F7F3" w14:textId="77777777" w:rsidR="005D17EF" w:rsidRPr="005D17EF" w:rsidRDefault="005D17EF" w:rsidP="005D17EF">
      <w:pPr>
        <w:pStyle w:val="Corpodetexto"/>
        <w:ind w:left="0" w:firstLine="1418"/>
        <w:jc w:val="both"/>
        <w:rPr>
          <w:lang w:val="pt-BR"/>
        </w:rPr>
      </w:pPr>
    </w:p>
    <w:p w14:paraId="02ABFAA0" w14:textId="77777777" w:rsidR="005D17EF" w:rsidRPr="005D17EF" w:rsidRDefault="005D17EF" w:rsidP="005D17EF">
      <w:pPr>
        <w:pStyle w:val="Textbody"/>
        <w:spacing w:after="0"/>
        <w:jc w:val="center"/>
        <w:rPr>
          <w:b/>
        </w:rPr>
      </w:pPr>
      <w:r w:rsidRPr="005D17EF">
        <w:rPr>
          <w:b/>
        </w:rPr>
        <w:t>RUDIMAR ARGENTON</w:t>
      </w:r>
    </w:p>
    <w:p w14:paraId="1ABA7B55" w14:textId="77777777" w:rsidR="005D17EF" w:rsidRPr="005D17EF" w:rsidRDefault="005D17EF" w:rsidP="005D17EF">
      <w:pPr>
        <w:pStyle w:val="Textbody"/>
        <w:spacing w:after="0"/>
        <w:jc w:val="center"/>
      </w:pPr>
      <w:r w:rsidRPr="005D17EF">
        <w:t>Prefeito Municipal</w:t>
      </w:r>
    </w:p>
    <w:p w14:paraId="7F1A2FFD" w14:textId="77777777" w:rsidR="005D17EF" w:rsidRPr="005D17EF" w:rsidRDefault="005D17EF" w:rsidP="005D17EF">
      <w:pPr>
        <w:pStyle w:val="Corpodetexto"/>
        <w:spacing w:before="1"/>
        <w:ind w:left="0" w:firstLine="1418"/>
        <w:jc w:val="both"/>
      </w:pPr>
    </w:p>
    <w:p w14:paraId="2AAFF206" w14:textId="77777777" w:rsidR="005D17EF" w:rsidRPr="005D17EF" w:rsidRDefault="005D17EF" w:rsidP="005D17EF">
      <w:pPr>
        <w:pStyle w:val="Corpodetexto"/>
        <w:ind w:left="0" w:firstLine="1418"/>
        <w:jc w:val="both"/>
        <w:rPr>
          <w:lang w:val="pt-BR"/>
        </w:rPr>
        <w:sectPr w:rsidR="005D17EF" w:rsidRPr="005D17EF" w:rsidSect="00BB719A">
          <w:pgSz w:w="11910" w:h="16850"/>
          <w:pgMar w:top="1940" w:right="1137" w:bottom="280" w:left="1701" w:header="720" w:footer="720" w:gutter="0"/>
          <w:cols w:space="720"/>
        </w:sectPr>
      </w:pPr>
    </w:p>
    <w:p w14:paraId="3AE4A66C" w14:textId="77777777" w:rsidR="005D17EF" w:rsidRPr="005D17EF" w:rsidRDefault="005D17EF" w:rsidP="005D17EF">
      <w:pPr>
        <w:pStyle w:val="Textbody"/>
        <w:spacing w:after="0"/>
        <w:jc w:val="center"/>
        <w:rPr>
          <w:b/>
        </w:rPr>
      </w:pPr>
      <w:r w:rsidRPr="005D17EF">
        <w:rPr>
          <w:b/>
        </w:rPr>
        <w:lastRenderedPageBreak/>
        <w:t>EXPOSIÇÃO DE MOTIVOS</w:t>
      </w:r>
    </w:p>
    <w:p w14:paraId="70D159B1" w14:textId="77777777" w:rsidR="005D17EF" w:rsidRPr="005D17EF" w:rsidRDefault="005D17EF" w:rsidP="005D17EF">
      <w:pPr>
        <w:pStyle w:val="Textbody"/>
        <w:spacing w:after="0"/>
        <w:jc w:val="center"/>
        <w:rPr>
          <w:b/>
        </w:rPr>
      </w:pPr>
    </w:p>
    <w:p w14:paraId="2A6AE10D" w14:textId="77777777" w:rsidR="005D17EF" w:rsidRPr="005D17EF" w:rsidRDefault="005D17EF" w:rsidP="005D17EF">
      <w:pPr>
        <w:pStyle w:val="Textbody"/>
        <w:spacing w:after="0"/>
        <w:ind w:firstLine="1418"/>
        <w:jc w:val="both"/>
      </w:pPr>
    </w:p>
    <w:p w14:paraId="61486C0A" w14:textId="77777777" w:rsidR="005D17EF" w:rsidRPr="005D17EF" w:rsidRDefault="005D17EF" w:rsidP="005D17EF">
      <w:pPr>
        <w:pStyle w:val="Textbody"/>
        <w:spacing w:after="0"/>
        <w:ind w:firstLine="1418"/>
        <w:jc w:val="both"/>
      </w:pPr>
      <w:r w:rsidRPr="005D17EF">
        <w:t>Senhora Presidente</w:t>
      </w:r>
    </w:p>
    <w:p w14:paraId="32659DF1" w14:textId="77777777" w:rsidR="005D17EF" w:rsidRPr="005D17EF" w:rsidRDefault="005D17EF" w:rsidP="005D17EF">
      <w:pPr>
        <w:pStyle w:val="Textbody"/>
        <w:spacing w:after="0"/>
        <w:ind w:left="1416" w:firstLine="1418"/>
        <w:jc w:val="both"/>
      </w:pPr>
    </w:p>
    <w:p w14:paraId="7F68E603" w14:textId="77777777" w:rsidR="005D17EF" w:rsidRPr="005D17EF" w:rsidRDefault="005D17EF" w:rsidP="005D17EF">
      <w:pPr>
        <w:pStyle w:val="Textbody"/>
        <w:spacing w:after="0"/>
        <w:ind w:firstLine="1418"/>
        <w:jc w:val="both"/>
      </w:pPr>
      <w:r w:rsidRPr="005D17EF">
        <w:t>Senhores Vereadores</w:t>
      </w:r>
    </w:p>
    <w:p w14:paraId="025A1608" w14:textId="77777777" w:rsidR="005D17EF" w:rsidRPr="005D17EF" w:rsidRDefault="005D17EF" w:rsidP="005D17EF">
      <w:pPr>
        <w:pStyle w:val="Textbody"/>
        <w:spacing w:after="0"/>
        <w:ind w:firstLine="1418"/>
        <w:jc w:val="both"/>
      </w:pPr>
    </w:p>
    <w:p w14:paraId="2F579DB2" w14:textId="6EA44AC6" w:rsidR="00E922CD" w:rsidRPr="005D17EF" w:rsidRDefault="005D17EF" w:rsidP="005D17E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17EF">
        <w:rPr>
          <w:rFonts w:ascii="Times New Roman" w:hAnsi="Times New Roman" w:cs="Times New Roman"/>
          <w:sz w:val="24"/>
          <w:szCs w:val="24"/>
        </w:rPr>
        <w:t>O Projeto de Lei que ora colocamos à vossa apreciação visa dispor sobre procedimentos e custeio de despesas para viabilizar o acolhimento</w:t>
      </w:r>
      <w:r w:rsidRPr="005D17E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na área de Assistência Social e a</w:t>
      </w:r>
      <w:r w:rsidRPr="005D17EF">
        <w:rPr>
          <w:rFonts w:ascii="Times New Roman" w:hAnsi="Times New Roman" w:cs="Times New Roman"/>
          <w:sz w:val="24"/>
          <w:szCs w:val="24"/>
        </w:rPr>
        <w:t xml:space="preserve"> internação de médio e longo prazo de munícipes em clínicas e instituições na área da Saúde e dá outras providências.</w:t>
      </w:r>
    </w:p>
    <w:p w14:paraId="61EE5605" w14:textId="3B41950C" w:rsidR="005D17EF" w:rsidRDefault="005D17EF" w:rsidP="005D17EF">
      <w:pPr>
        <w:pStyle w:val="isselectedend"/>
        <w:spacing w:before="0" w:beforeAutospacing="0" w:after="0" w:afterAutospacing="0" w:line="360" w:lineRule="auto"/>
        <w:ind w:firstLine="1418"/>
        <w:jc w:val="both"/>
      </w:pPr>
      <w:r>
        <w:t>A proposição tem como objetivo estabelecer diretrizes claras e mecanismos legais que permitam ao Município atuar de forma mais eficaz e humanizada diante de situações de vulnerabilidade social e de saúde que demandem intervenções contínuas e especializadas. Trata-se de medida que busca assegurar proteção integral a cidadãos que, por diferentes circunstâncias como abandono, dependência química, transtornos mentais, deficiência ou ausência de suporte familiar, necessitam de acolhimento institucional ou tratamento prolongado.</w:t>
      </w:r>
    </w:p>
    <w:p w14:paraId="0F66E54C" w14:textId="77777777" w:rsidR="005D17EF" w:rsidRDefault="005D17EF" w:rsidP="005D17EF">
      <w:pPr>
        <w:pStyle w:val="isselectedend"/>
        <w:spacing w:before="0" w:beforeAutospacing="0" w:after="0" w:afterAutospacing="0" w:line="360" w:lineRule="auto"/>
        <w:ind w:firstLine="1418"/>
        <w:jc w:val="both"/>
      </w:pPr>
      <w:r>
        <w:t>Atualmente, a ausência de normatização específica quanto aos procedimentos e ao custeio dessas demandas pode gerar entraves administrativos, insegurança jurídica e descontinuidade no atendimento. Nesse sentido, o presente projeto visa suprir essa lacuna, disciplinando critérios objetivos para encaminhamentos, responsabilidades dos órgãos competentes e formas de financiamento das despesas decorrentes.</w:t>
      </w:r>
    </w:p>
    <w:p w14:paraId="7977422A" w14:textId="77777777" w:rsidR="005D17EF" w:rsidRDefault="005D17EF" w:rsidP="005D17EF">
      <w:pPr>
        <w:pStyle w:val="isselectedend"/>
        <w:spacing w:before="0" w:beforeAutospacing="0" w:after="0" w:afterAutospacing="0" w:line="360" w:lineRule="auto"/>
        <w:ind w:firstLine="1418"/>
        <w:jc w:val="both"/>
      </w:pPr>
      <w:r>
        <w:t>Importa destacar que o acolhimento na área de Assistência Social constitui medida de proteção provisória e excepcional, devendo ser adotado sempre que esgotadas as alternativas de permanência no convívio familiar. Já a internação em clínicas e instituições de saúde, especialmente nos casos de média e longa permanência, exige não apenas avaliação técnica especializada, mas também respaldo legal para o custeio por parte do poder público, quando comprovada a hipossuficiência do munícipe.</w:t>
      </w:r>
    </w:p>
    <w:p w14:paraId="6F322FE1" w14:textId="77777777" w:rsidR="005D17EF" w:rsidRDefault="005D17EF" w:rsidP="005D17EF">
      <w:pPr>
        <w:pStyle w:val="isselectedend"/>
        <w:spacing w:before="0" w:beforeAutospacing="0" w:after="0" w:afterAutospacing="0" w:line="360" w:lineRule="auto"/>
        <w:ind w:firstLine="1418"/>
        <w:jc w:val="both"/>
      </w:pPr>
      <w:r>
        <w:t xml:space="preserve">O projeto também busca promover a integração entre as políticas públicas de Assistência Social e Saúde, fortalecendo a atuação </w:t>
      </w:r>
      <w:proofErr w:type="spellStart"/>
      <w:r>
        <w:t>intersetorial</w:t>
      </w:r>
      <w:proofErr w:type="spellEnd"/>
      <w:r>
        <w:t xml:space="preserve"> e garantindo maior eficiência na aplicação dos recursos públicos, com foco na dignidade da pessoa humana e no direito fundamental à saúde e à proteção social.</w:t>
      </w:r>
    </w:p>
    <w:p w14:paraId="7363B6DB" w14:textId="77777777" w:rsidR="005D17EF" w:rsidRDefault="005D17EF" w:rsidP="005D17EF">
      <w:pPr>
        <w:pStyle w:val="isselectedend"/>
        <w:spacing w:before="0" w:beforeAutospacing="0" w:after="0" w:afterAutospacing="0" w:line="360" w:lineRule="auto"/>
        <w:ind w:firstLine="1418"/>
        <w:jc w:val="both"/>
      </w:pPr>
      <w:r>
        <w:lastRenderedPageBreak/>
        <w:t>Além disso, a regulamentação proposta contribui para maior transparência na gestão dos recursos, ao estabelecer procedimentos administrativos padronizados, critérios de elegibilidade e mecanismos de controle e acompanhamento dos casos atendidos.</w:t>
      </w:r>
    </w:p>
    <w:p w14:paraId="536AF3F5" w14:textId="77777777" w:rsidR="005D17EF" w:rsidRDefault="005D17EF" w:rsidP="005D17EF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Diante do exposto, considerando o relevante interesse público da matéria e a necessidade de assegurar atendimento adequado às pessoas em situação de vulnerabilidade, contamos com o apoio dos nobres Vereadores para a aprovação do presente Projeto de Lei.</w:t>
      </w:r>
    </w:p>
    <w:p w14:paraId="212DA3AA" w14:textId="77777777" w:rsidR="005D17EF" w:rsidRPr="00D3710E" w:rsidRDefault="005D17EF" w:rsidP="005D17EF">
      <w:pPr>
        <w:pStyle w:val="Textbodyindent"/>
        <w:spacing w:line="360" w:lineRule="auto"/>
        <w:ind w:firstLine="1416"/>
        <w:rPr>
          <w:rFonts w:ascii="Times New Roman" w:hAnsi="Times New Roman"/>
        </w:rPr>
      </w:pPr>
      <w:r w:rsidRPr="00D3710E">
        <w:rPr>
          <w:rFonts w:ascii="Times New Roman" w:hAnsi="Times New Roman"/>
        </w:rPr>
        <w:t>Atenciosamente,</w:t>
      </w:r>
    </w:p>
    <w:p w14:paraId="6EEC8427" w14:textId="77777777" w:rsidR="005D17EF" w:rsidRPr="00D3710E" w:rsidRDefault="005D17EF" w:rsidP="005D17EF">
      <w:pPr>
        <w:pStyle w:val="Textbodyindent"/>
        <w:ind w:firstLine="2124"/>
        <w:rPr>
          <w:rFonts w:ascii="Times New Roman" w:hAnsi="Times New Roman"/>
        </w:rPr>
      </w:pPr>
    </w:p>
    <w:p w14:paraId="0296AC61" w14:textId="77777777" w:rsidR="005D17EF" w:rsidRPr="00D3710E" w:rsidRDefault="005D17EF" w:rsidP="005D17EF">
      <w:pPr>
        <w:pStyle w:val="Textbodyindent"/>
        <w:ind w:firstLine="2124"/>
        <w:rPr>
          <w:rFonts w:ascii="Times New Roman" w:hAnsi="Times New Roman"/>
        </w:rPr>
      </w:pPr>
    </w:p>
    <w:p w14:paraId="695FC167" w14:textId="77777777" w:rsidR="005D17EF" w:rsidRPr="00D3710E" w:rsidRDefault="005D17EF" w:rsidP="005D17EF">
      <w:pPr>
        <w:pStyle w:val="Textbodyindent"/>
        <w:ind w:firstLine="2124"/>
        <w:rPr>
          <w:rFonts w:ascii="Times New Roman" w:hAnsi="Times New Roman"/>
        </w:rPr>
      </w:pPr>
    </w:p>
    <w:p w14:paraId="198B8728" w14:textId="77777777" w:rsidR="005D17EF" w:rsidRPr="00D3710E" w:rsidRDefault="005D17EF" w:rsidP="005D17EF">
      <w:pPr>
        <w:pStyle w:val="Textbody"/>
        <w:spacing w:after="0"/>
        <w:jc w:val="center"/>
        <w:rPr>
          <w:b/>
        </w:rPr>
      </w:pPr>
      <w:r w:rsidRPr="00D3710E">
        <w:rPr>
          <w:b/>
        </w:rPr>
        <w:t>RUDIMAR ARGENTON</w:t>
      </w:r>
    </w:p>
    <w:p w14:paraId="18CCC1E1" w14:textId="77777777" w:rsidR="005D17EF" w:rsidRPr="00D3710E" w:rsidRDefault="005D17EF" w:rsidP="005D17EF">
      <w:pPr>
        <w:pStyle w:val="Textbody"/>
        <w:spacing w:after="0"/>
        <w:jc w:val="center"/>
      </w:pPr>
      <w:r w:rsidRPr="00D3710E">
        <w:t>Prefeito Municipal</w:t>
      </w:r>
    </w:p>
    <w:p w14:paraId="7E4C5CA9" w14:textId="77777777" w:rsidR="005D17EF" w:rsidRPr="005D17EF" w:rsidRDefault="005D17EF" w:rsidP="005D17EF">
      <w:pPr>
        <w:spacing w:line="240" w:lineRule="auto"/>
        <w:ind w:firstLine="360"/>
        <w:jc w:val="both"/>
        <w:rPr>
          <w:rStyle w:val="t286pc"/>
          <w:rFonts w:ascii="Times New Roman" w:hAnsi="Times New Roman" w:cs="Times New Roman"/>
          <w:color w:val="0A0A0A"/>
          <w:sz w:val="24"/>
          <w:szCs w:val="24"/>
        </w:rPr>
      </w:pPr>
    </w:p>
    <w:sectPr w:rsidR="005D17EF" w:rsidRPr="005D17EF" w:rsidSect="006E6C89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0A8A"/>
    <w:multiLevelType w:val="multilevel"/>
    <w:tmpl w:val="267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35DCC"/>
    <w:multiLevelType w:val="multilevel"/>
    <w:tmpl w:val="25B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A3741"/>
    <w:multiLevelType w:val="multilevel"/>
    <w:tmpl w:val="116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9419C"/>
    <w:multiLevelType w:val="multilevel"/>
    <w:tmpl w:val="8BA6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91"/>
    <w:rsid w:val="000533A6"/>
    <w:rsid w:val="00107D66"/>
    <w:rsid w:val="00271A35"/>
    <w:rsid w:val="003723E1"/>
    <w:rsid w:val="00407D2D"/>
    <w:rsid w:val="00421FAE"/>
    <w:rsid w:val="00442218"/>
    <w:rsid w:val="0047541E"/>
    <w:rsid w:val="005D17EF"/>
    <w:rsid w:val="006A4735"/>
    <w:rsid w:val="006C4810"/>
    <w:rsid w:val="006E6C89"/>
    <w:rsid w:val="00727E9F"/>
    <w:rsid w:val="00793DEE"/>
    <w:rsid w:val="007A3191"/>
    <w:rsid w:val="00833819"/>
    <w:rsid w:val="0092672F"/>
    <w:rsid w:val="0099232B"/>
    <w:rsid w:val="00CA545A"/>
    <w:rsid w:val="00DF3DDB"/>
    <w:rsid w:val="00E922CD"/>
    <w:rsid w:val="00F6296E"/>
    <w:rsid w:val="00F87358"/>
    <w:rsid w:val="00F904BC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D125"/>
  <w15:chartTrackingRefBased/>
  <w15:docId w15:val="{B0B58495-3A77-46C2-8EEC-BB883A9C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kekvd">
    <w:name w:val="vkekvd"/>
    <w:basedOn w:val="Fontepargpadro"/>
    <w:rsid w:val="007A3191"/>
  </w:style>
  <w:style w:type="paragraph" w:customStyle="1" w:styleId="df3vjf">
    <w:name w:val="df3vjf"/>
    <w:basedOn w:val="Normal"/>
    <w:rsid w:val="007A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86pc">
    <w:name w:val="t286pc"/>
    <w:basedOn w:val="Fontepargpadro"/>
    <w:rsid w:val="007A3191"/>
  </w:style>
  <w:style w:type="character" w:styleId="Forte">
    <w:name w:val="Strong"/>
    <w:basedOn w:val="Fontepargpadro"/>
    <w:uiPriority w:val="22"/>
    <w:qFormat/>
    <w:rsid w:val="007A3191"/>
    <w:rPr>
      <w:b/>
      <w:bCs/>
    </w:rPr>
  </w:style>
  <w:style w:type="character" w:customStyle="1" w:styleId="ifmvxd">
    <w:name w:val="ifmvxd"/>
    <w:basedOn w:val="Fontepargpadro"/>
    <w:rsid w:val="007A3191"/>
  </w:style>
  <w:style w:type="character" w:customStyle="1" w:styleId="ijm6od">
    <w:name w:val="ijm6od"/>
    <w:basedOn w:val="Fontepargpadro"/>
    <w:rsid w:val="007A3191"/>
  </w:style>
  <w:style w:type="paragraph" w:customStyle="1" w:styleId="jydcyd">
    <w:name w:val="jydcyd"/>
    <w:basedOn w:val="Normal"/>
    <w:rsid w:val="007A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hj6pe">
    <w:name w:val="vhj6pe"/>
    <w:basedOn w:val="Fontepargpadro"/>
    <w:rsid w:val="007A3191"/>
  </w:style>
  <w:style w:type="paragraph" w:styleId="Corpodetexto">
    <w:name w:val="Body Text"/>
    <w:basedOn w:val="Normal"/>
    <w:link w:val="CorpodetextoChar"/>
    <w:uiPriority w:val="1"/>
    <w:qFormat/>
    <w:rsid w:val="005D17EF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17E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body">
    <w:name w:val="Text body"/>
    <w:basedOn w:val="Normal"/>
    <w:rsid w:val="005D17EF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5D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Normal"/>
    <w:rsid w:val="005D17EF"/>
    <w:pPr>
      <w:suppressAutoHyphens/>
      <w:autoSpaceDN w:val="0"/>
      <w:spacing w:after="0" w:line="240" w:lineRule="auto"/>
      <w:ind w:firstLine="1980"/>
      <w:jc w:val="both"/>
      <w:textAlignment w:val="baseline"/>
    </w:pPr>
    <w:rPr>
      <w:rFonts w:ascii="Century Gothic" w:eastAsia="Times New Roman" w:hAnsi="Century Gothic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0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AC50-2C00-4EEF-AE68-422EF17B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1182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ADM 01</cp:lastModifiedBy>
  <cp:revision>10</cp:revision>
  <dcterms:created xsi:type="dcterms:W3CDTF">2026-04-28T17:02:00Z</dcterms:created>
  <dcterms:modified xsi:type="dcterms:W3CDTF">2026-05-08T19:46:00Z</dcterms:modified>
</cp:coreProperties>
</file>