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7C" w:rsidRDefault="00286687">
      <w:pPr>
        <w:jc w:val="center"/>
      </w:pPr>
      <w:r>
        <w:rPr>
          <w:rFonts w:eastAsiaTheme="minorEastAsia"/>
          <w:b/>
        </w:rPr>
        <w:t>PROJETO DE LEI Nº0</w:t>
      </w:r>
      <w:r w:rsidR="00D51893">
        <w:rPr>
          <w:rFonts w:eastAsiaTheme="minorEastAsia"/>
          <w:b/>
        </w:rPr>
        <w:t>45</w:t>
      </w:r>
      <w:r w:rsidR="00B30CAD">
        <w:rPr>
          <w:rFonts w:eastAsiaTheme="minorEastAsia"/>
          <w:b/>
        </w:rPr>
        <w:t>/24</w:t>
      </w:r>
      <w:r>
        <w:rPr>
          <w:rFonts w:eastAsiaTheme="minorEastAsia"/>
          <w:b/>
        </w:rPr>
        <w:t xml:space="preserve">, DE </w:t>
      </w:r>
      <w:r w:rsidR="00B30CAD">
        <w:rPr>
          <w:rFonts w:eastAsiaTheme="minorEastAsia"/>
          <w:b/>
        </w:rPr>
        <w:t>09</w:t>
      </w:r>
      <w:r>
        <w:rPr>
          <w:rFonts w:eastAsiaTheme="minorEastAsia"/>
          <w:b/>
        </w:rPr>
        <w:t xml:space="preserve"> DE </w:t>
      </w:r>
      <w:r w:rsidR="00B30CAD">
        <w:rPr>
          <w:rFonts w:eastAsiaTheme="minorEastAsia"/>
          <w:b/>
        </w:rPr>
        <w:t>JULHO</w:t>
      </w:r>
      <w:r>
        <w:rPr>
          <w:rFonts w:eastAsiaTheme="minorEastAsia"/>
          <w:b/>
        </w:rPr>
        <w:t xml:space="preserve"> DE 202</w:t>
      </w:r>
      <w:r w:rsidR="00B30CAD">
        <w:rPr>
          <w:rFonts w:eastAsiaTheme="minorEastAsia"/>
          <w:b/>
        </w:rPr>
        <w:t>4</w:t>
      </w:r>
      <w:r>
        <w:rPr>
          <w:rFonts w:eastAsiaTheme="minorEastAsia"/>
          <w:b/>
        </w:rPr>
        <w:t>.</w:t>
      </w:r>
    </w:p>
    <w:p w:rsidR="00826D7C" w:rsidRDefault="00826D7C">
      <w:pPr>
        <w:jc w:val="both"/>
        <w:rPr>
          <w:rFonts w:eastAsiaTheme="minorEastAsia"/>
        </w:rPr>
      </w:pPr>
    </w:p>
    <w:p w:rsidR="00826D7C" w:rsidRPr="00B30CAD" w:rsidRDefault="00286687" w:rsidP="00DA20D7">
      <w:pPr>
        <w:ind w:left="4536"/>
        <w:jc w:val="both"/>
        <w:rPr>
          <w:i/>
        </w:rPr>
      </w:pPr>
      <w:bookmarkStart w:id="0" w:name="__DdeLink__295_430693707"/>
      <w:r w:rsidRPr="00B30CAD">
        <w:rPr>
          <w:rFonts w:eastAsiaTheme="minorEastAsia"/>
          <w:i/>
          <w:iCs/>
        </w:rPr>
        <w:t xml:space="preserve">Autoriza o Poder Executivo a celebrar convênio com </w:t>
      </w:r>
      <w:bookmarkEnd w:id="0"/>
      <w:r w:rsidR="00B30CAD" w:rsidRPr="00B30CAD">
        <w:rPr>
          <w:i/>
        </w:rPr>
        <w:t>COSEMS/RS - Conselho das Secretarias Municipais de Saúde do Estado do Rio Grande do Sul</w:t>
      </w:r>
      <w:r w:rsidRPr="00B30CAD">
        <w:rPr>
          <w:rFonts w:eastAsiaTheme="minorEastAsia"/>
          <w:i/>
          <w:iCs/>
        </w:rPr>
        <w:t>.</w:t>
      </w:r>
    </w:p>
    <w:p w:rsidR="00826D7C" w:rsidRDefault="00826D7C">
      <w:pPr>
        <w:rPr>
          <w:rFonts w:eastAsiaTheme="minorEastAsia"/>
        </w:rPr>
      </w:pPr>
    </w:p>
    <w:p w:rsidR="00B30CAD" w:rsidRPr="001D2342" w:rsidRDefault="00286687" w:rsidP="001D2342">
      <w:pPr>
        <w:ind w:firstLine="1417"/>
        <w:jc w:val="both"/>
        <w:rPr>
          <w:rFonts w:eastAsiaTheme="minorEastAsia"/>
        </w:rPr>
      </w:pPr>
      <w:r>
        <w:rPr>
          <w:rFonts w:eastAsiaTheme="minorEastAsia"/>
          <w:b/>
          <w:bCs/>
        </w:rPr>
        <w:t>Art. 1º</w:t>
      </w:r>
      <w:r>
        <w:rPr>
          <w:rFonts w:eastAsiaTheme="minorEastAsia"/>
        </w:rPr>
        <w:t xml:space="preserve"> Fica o Poder Executivo Municipal autorizado a celebrar convênio com</w:t>
      </w:r>
      <w:r w:rsidR="001D2342">
        <w:rPr>
          <w:rFonts w:eastAsiaTheme="minorEastAsia"/>
        </w:rPr>
        <w:t xml:space="preserve"> </w:t>
      </w:r>
      <w:r w:rsidR="00B30CAD">
        <w:t xml:space="preserve">o COSEMS/RS - Conselho das </w:t>
      </w:r>
      <w:r w:rsidR="00B30CAD" w:rsidRPr="001D2342">
        <w:t xml:space="preserve">Secretarias Municipais de Saúde do Estado do Rio Grande do Sul, </w:t>
      </w:r>
      <w:r w:rsidR="001D2342" w:rsidRPr="001D2342">
        <w:t xml:space="preserve">que tem por objeto a </w:t>
      </w:r>
      <w:r w:rsidR="001D2342" w:rsidRPr="001D2342">
        <w:rPr>
          <w:sz w:val="22"/>
          <w:szCs w:val="22"/>
        </w:rPr>
        <w:t xml:space="preserve">prestação de serviços de cursos de capacitação para elaboração do </w:t>
      </w:r>
      <w:proofErr w:type="spellStart"/>
      <w:r w:rsidR="001D2342" w:rsidRPr="001D2342">
        <w:rPr>
          <w:bCs/>
          <w:sz w:val="22"/>
          <w:szCs w:val="22"/>
        </w:rPr>
        <w:t>DO</w:t>
      </w:r>
      <w:proofErr w:type="spellEnd"/>
      <w:r w:rsidR="001D2342" w:rsidRPr="001D2342">
        <w:rPr>
          <w:bCs/>
          <w:sz w:val="22"/>
          <w:szCs w:val="22"/>
        </w:rPr>
        <w:t xml:space="preserve"> INDICE NACIONAL DE MATURIDADE EM SAÚDE DIGITAL E DIAGNÓSTICO SITUACIONAL PARA A ELABORAÇÃO DO PLANO DE AÇÃO </w:t>
      </w:r>
      <w:r w:rsidR="001D2342" w:rsidRPr="001D2342">
        <w:rPr>
          <w:sz w:val="22"/>
          <w:szCs w:val="22"/>
        </w:rPr>
        <w:t>previsto nas Portaria GM/MS Nº 3.232/2024 e Portaria GM/MS Nº 3.233/2024, SUS DIGITAL</w:t>
      </w:r>
      <w:r w:rsidR="00B30CAD" w:rsidRPr="001D2342">
        <w:t>, conforme a minuta em anexo que é parte integrante desta Lei.</w:t>
      </w:r>
    </w:p>
    <w:p w:rsidR="00B30CAD" w:rsidRDefault="00B30CAD">
      <w:pPr>
        <w:ind w:firstLine="1417"/>
        <w:jc w:val="both"/>
        <w:rPr>
          <w:rFonts w:eastAsiaTheme="minorEastAsia"/>
        </w:rPr>
      </w:pPr>
    </w:p>
    <w:p w:rsidR="00826D7C" w:rsidRDefault="00B30CAD">
      <w:pPr>
        <w:ind w:firstLine="1417"/>
        <w:jc w:val="both"/>
      </w:pPr>
      <w:r>
        <w:rPr>
          <w:rFonts w:eastAsiaTheme="minorEastAsia"/>
          <w:b/>
          <w:bCs/>
        </w:rPr>
        <w:t>Art. 2</w:t>
      </w:r>
      <w:r w:rsidR="00286687">
        <w:rPr>
          <w:rFonts w:eastAsiaTheme="minorEastAsia"/>
          <w:b/>
          <w:bCs/>
        </w:rPr>
        <w:t>º</w:t>
      </w:r>
      <w:r w:rsidR="00286687">
        <w:rPr>
          <w:rFonts w:eastAsiaTheme="minorEastAsia"/>
        </w:rPr>
        <w:t xml:space="preserve"> </w:t>
      </w:r>
      <w:r w:rsidR="00DA20D7">
        <w:rPr>
          <w:rFonts w:eastAsiaTheme="minorEastAsia"/>
        </w:rPr>
        <w:t>As despesas decorrentes da aplicação desta lei correrão por conta da seguinte dotação orçamentária da lei de meios vigente</w:t>
      </w:r>
      <w:r w:rsidR="00286687">
        <w:rPr>
          <w:rFonts w:eastAsiaTheme="minorEastAsia"/>
        </w:rPr>
        <w:t>:</w:t>
      </w:r>
    </w:p>
    <w:p w:rsidR="00DA20D7" w:rsidRPr="00C36471" w:rsidRDefault="00DA20D7" w:rsidP="00DA20D7">
      <w:pPr>
        <w:pStyle w:val="Recuodecorpodetexto"/>
        <w:ind w:left="1418"/>
        <w:rPr>
          <w:b/>
          <w:bCs/>
          <w:sz w:val="20"/>
          <w:szCs w:val="20"/>
        </w:rPr>
      </w:pPr>
      <w:r w:rsidRPr="00C36471">
        <w:rPr>
          <w:b/>
          <w:bCs/>
          <w:sz w:val="20"/>
          <w:szCs w:val="20"/>
        </w:rPr>
        <w:t>Orgão:</w:t>
      </w:r>
      <w:r w:rsidRPr="00C36471">
        <w:rPr>
          <w:sz w:val="20"/>
          <w:szCs w:val="20"/>
        </w:rPr>
        <w:t>05 - SECRETARIA MUNICIPAL DA SAÚDE E SANEAMENTO</w:t>
      </w:r>
    </w:p>
    <w:p w:rsidR="00DA20D7" w:rsidRPr="00C36471" w:rsidRDefault="00DA20D7" w:rsidP="00DA20D7">
      <w:pPr>
        <w:pStyle w:val="Recuodecorpodetexto"/>
        <w:ind w:left="1418"/>
        <w:rPr>
          <w:bCs/>
          <w:sz w:val="20"/>
          <w:szCs w:val="20"/>
        </w:rPr>
      </w:pPr>
      <w:r w:rsidRPr="00C36471">
        <w:rPr>
          <w:b/>
          <w:bCs/>
          <w:sz w:val="20"/>
          <w:szCs w:val="20"/>
        </w:rPr>
        <w:t>Unidade:</w:t>
      </w:r>
      <w:r>
        <w:rPr>
          <w:bCs/>
          <w:sz w:val="20"/>
          <w:szCs w:val="20"/>
        </w:rPr>
        <w:t xml:space="preserve"> </w:t>
      </w:r>
      <w:r w:rsidRPr="00C36471">
        <w:rPr>
          <w:bCs/>
          <w:sz w:val="20"/>
          <w:szCs w:val="20"/>
        </w:rPr>
        <w:t>02 - ASPS com recursos Federais</w:t>
      </w:r>
    </w:p>
    <w:p w:rsidR="00DA20D7" w:rsidRPr="00C36471" w:rsidRDefault="00DA20D7" w:rsidP="00DA20D7">
      <w:pPr>
        <w:pStyle w:val="Recuodecorpodetexto"/>
        <w:ind w:left="1418"/>
        <w:rPr>
          <w:bCs/>
          <w:sz w:val="20"/>
          <w:szCs w:val="20"/>
        </w:rPr>
      </w:pPr>
      <w:proofErr w:type="spellStart"/>
      <w:r w:rsidRPr="00C36471">
        <w:rPr>
          <w:b/>
          <w:bCs/>
          <w:sz w:val="20"/>
          <w:szCs w:val="20"/>
        </w:rPr>
        <w:t>Proj</w:t>
      </w:r>
      <w:proofErr w:type="spellEnd"/>
      <w:r w:rsidRPr="00C36471">
        <w:rPr>
          <w:b/>
          <w:bCs/>
          <w:sz w:val="20"/>
          <w:szCs w:val="20"/>
        </w:rPr>
        <w:t>/</w:t>
      </w:r>
      <w:proofErr w:type="spellStart"/>
      <w:r w:rsidRPr="00C36471">
        <w:rPr>
          <w:b/>
          <w:bCs/>
          <w:sz w:val="20"/>
          <w:szCs w:val="20"/>
        </w:rPr>
        <w:t>Ativ</w:t>
      </w:r>
      <w:proofErr w:type="spellEnd"/>
      <w:r w:rsidRPr="00C36471">
        <w:rPr>
          <w:b/>
          <w:bCs/>
          <w:sz w:val="20"/>
          <w:szCs w:val="20"/>
        </w:rPr>
        <w:t xml:space="preserve">: </w:t>
      </w:r>
      <w:r w:rsidRPr="00C36471">
        <w:rPr>
          <w:sz w:val="20"/>
          <w:szCs w:val="20"/>
        </w:rPr>
        <w:t>1096</w:t>
      </w:r>
      <w:r w:rsidRPr="00C36471">
        <w:rPr>
          <w:bCs/>
          <w:sz w:val="20"/>
          <w:szCs w:val="20"/>
        </w:rPr>
        <w:t xml:space="preserve"> - TRANSFORMAÇÃO DIGITAL PORT. 3</w:t>
      </w:r>
      <w:r>
        <w:rPr>
          <w:bCs/>
          <w:sz w:val="20"/>
          <w:szCs w:val="20"/>
        </w:rPr>
        <w:t>.</w:t>
      </w:r>
      <w:r w:rsidRPr="00C36471">
        <w:rPr>
          <w:bCs/>
          <w:sz w:val="20"/>
          <w:szCs w:val="20"/>
        </w:rPr>
        <w:t>534</w:t>
      </w:r>
    </w:p>
    <w:p w:rsidR="00DA20D7" w:rsidRPr="00C36471" w:rsidRDefault="00DA20D7" w:rsidP="00DA20D7">
      <w:pPr>
        <w:pStyle w:val="Recuodecorpodetexto"/>
        <w:ind w:left="1418"/>
        <w:rPr>
          <w:bCs/>
          <w:sz w:val="20"/>
          <w:szCs w:val="20"/>
        </w:rPr>
      </w:pPr>
      <w:r w:rsidRPr="00C36471">
        <w:rPr>
          <w:b/>
          <w:bCs/>
          <w:sz w:val="20"/>
          <w:szCs w:val="20"/>
        </w:rPr>
        <w:t>RV:</w:t>
      </w:r>
      <w:r w:rsidRPr="00C36471">
        <w:rPr>
          <w:bCs/>
          <w:sz w:val="20"/>
          <w:szCs w:val="20"/>
        </w:rPr>
        <w:t xml:space="preserve"> 4504 - CUSTEIO - Gestão do SUS</w:t>
      </w:r>
    </w:p>
    <w:p w:rsidR="00DA20D7" w:rsidRDefault="00DA20D7" w:rsidP="00DA20D7">
      <w:pPr>
        <w:pStyle w:val="Recuodecorpodetexto"/>
        <w:ind w:left="1418"/>
        <w:rPr>
          <w:sz w:val="20"/>
          <w:szCs w:val="20"/>
        </w:rPr>
      </w:pPr>
      <w:r w:rsidRPr="00C36471">
        <w:rPr>
          <w:b/>
          <w:sz w:val="20"/>
          <w:szCs w:val="20"/>
        </w:rPr>
        <w:t>Elem.</w:t>
      </w:r>
      <w:r w:rsidRPr="00C36471">
        <w:rPr>
          <w:sz w:val="20"/>
          <w:szCs w:val="20"/>
        </w:rPr>
        <w:t xml:space="preserve"> </w:t>
      </w:r>
      <w:r w:rsidRPr="00C36471">
        <w:rPr>
          <w:b/>
          <w:sz w:val="20"/>
          <w:szCs w:val="20"/>
        </w:rPr>
        <w:t xml:space="preserve">de Desp.: </w:t>
      </w:r>
      <w:r w:rsidRPr="00C36471">
        <w:rPr>
          <w:sz w:val="20"/>
          <w:szCs w:val="20"/>
        </w:rPr>
        <w:t>33903900000000 - OUTROS SERV. TERC. - P. JUR</w:t>
      </w:r>
      <w:r>
        <w:rPr>
          <w:sz w:val="20"/>
          <w:szCs w:val="20"/>
        </w:rPr>
        <w:t>ÍDICA</w:t>
      </w:r>
    </w:p>
    <w:p w:rsidR="00DA20D7" w:rsidRDefault="00DA20D7" w:rsidP="00DA20D7">
      <w:pPr>
        <w:pStyle w:val="Recuodecorpodetexto"/>
        <w:ind w:left="1418"/>
        <w:rPr>
          <w:sz w:val="20"/>
          <w:szCs w:val="20"/>
        </w:rPr>
      </w:pPr>
    </w:p>
    <w:p w:rsidR="00826D7C" w:rsidRDefault="00B30CAD">
      <w:pPr>
        <w:ind w:firstLine="1417"/>
        <w:jc w:val="both"/>
        <w:rPr>
          <w:rFonts w:eastAsiaTheme="minorEastAsia"/>
        </w:rPr>
      </w:pPr>
      <w:r>
        <w:rPr>
          <w:rFonts w:eastAsiaTheme="minorEastAsia"/>
          <w:b/>
          <w:bCs/>
        </w:rPr>
        <w:t xml:space="preserve">Art. </w:t>
      </w:r>
      <w:r w:rsidR="001D2342">
        <w:rPr>
          <w:rFonts w:eastAsiaTheme="minorEastAsia"/>
          <w:b/>
          <w:bCs/>
        </w:rPr>
        <w:t>3</w:t>
      </w:r>
      <w:r w:rsidR="00286687">
        <w:rPr>
          <w:rFonts w:eastAsiaTheme="minorEastAsia"/>
          <w:b/>
          <w:bCs/>
        </w:rPr>
        <w:t>º</w:t>
      </w:r>
      <w:r w:rsidR="00286687">
        <w:rPr>
          <w:rFonts w:eastAsiaTheme="minorEastAsia"/>
        </w:rPr>
        <w:t xml:space="preserve"> Esta Lei entra em </w:t>
      </w:r>
      <w:r>
        <w:rPr>
          <w:rFonts w:eastAsiaTheme="minorEastAsia"/>
        </w:rPr>
        <w:t>vigor na data de sua publicação</w:t>
      </w:r>
      <w:r w:rsidR="00286687">
        <w:rPr>
          <w:rFonts w:eastAsiaTheme="minorEastAsia"/>
        </w:rPr>
        <w:t>.</w:t>
      </w:r>
    </w:p>
    <w:p w:rsidR="00B30CAD" w:rsidRDefault="00B30CAD">
      <w:pPr>
        <w:ind w:firstLine="1417"/>
        <w:jc w:val="both"/>
      </w:pPr>
    </w:p>
    <w:p w:rsidR="00826D7C" w:rsidRDefault="00286687">
      <w:pPr>
        <w:ind w:firstLine="1417"/>
        <w:jc w:val="both"/>
      </w:pPr>
      <w:r>
        <w:rPr>
          <w:bCs/>
        </w:rPr>
        <w:t>Gabinet</w:t>
      </w:r>
      <w:r w:rsidR="00B30CAD">
        <w:rPr>
          <w:bCs/>
        </w:rPr>
        <w:t xml:space="preserve">e do Prefeito de Alpestre, aos </w:t>
      </w:r>
      <w:r w:rsidR="00D51893">
        <w:rPr>
          <w:bCs/>
        </w:rPr>
        <w:t>09</w:t>
      </w:r>
      <w:r>
        <w:rPr>
          <w:bCs/>
        </w:rPr>
        <w:t xml:space="preserve"> dias do mês de </w:t>
      </w:r>
      <w:r w:rsidR="00B30CAD">
        <w:rPr>
          <w:bCs/>
        </w:rPr>
        <w:t>julho de 2024</w:t>
      </w:r>
      <w:r>
        <w:rPr>
          <w:bCs/>
        </w:rPr>
        <w:t xml:space="preserve">.                                                                                                                                                </w:t>
      </w:r>
    </w:p>
    <w:p w:rsidR="00826D7C" w:rsidRDefault="00826D7C">
      <w:pPr>
        <w:ind w:firstLine="1417"/>
        <w:jc w:val="both"/>
        <w:rPr>
          <w:bCs/>
        </w:rPr>
      </w:pPr>
    </w:p>
    <w:p w:rsidR="00826D7C" w:rsidRDefault="00826D7C">
      <w:pPr>
        <w:jc w:val="both"/>
        <w:rPr>
          <w:bCs/>
        </w:rPr>
      </w:pPr>
    </w:p>
    <w:p w:rsidR="00826D7C" w:rsidRDefault="00286687">
      <w:pPr>
        <w:jc w:val="center"/>
        <w:rPr>
          <w:b/>
          <w:bCs/>
        </w:rPr>
      </w:pPr>
      <w:r>
        <w:rPr>
          <w:b/>
          <w:bCs/>
        </w:rPr>
        <w:t>VALDIR JOSÉ ZASSO</w:t>
      </w:r>
    </w:p>
    <w:p w:rsidR="00826D7C" w:rsidRDefault="00286687">
      <w:pPr>
        <w:jc w:val="center"/>
        <w:rPr>
          <w:rFonts w:eastAsiaTheme="minorEastAsia"/>
          <w:bCs/>
        </w:rPr>
      </w:pPr>
      <w:r>
        <w:rPr>
          <w:rFonts w:eastAsiaTheme="minorEastAsia"/>
          <w:bCs/>
        </w:rPr>
        <w:t>Prefeito Municipal</w:t>
      </w:r>
    </w:p>
    <w:p w:rsidR="00B30CAD" w:rsidRDefault="00B30CAD">
      <w:pPr>
        <w:jc w:val="center"/>
        <w:rPr>
          <w:rFonts w:eastAsiaTheme="minorEastAsia"/>
          <w:bCs/>
        </w:rPr>
      </w:pPr>
    </w:p>
    <w:p w:rsidR="00B30CAD" w:rsidRDefault="00B30CAD">
      <w:pPr>
        <w:jc w:val="center"/>
        <w:rPr>
          <w:rFonts w:eastAsiaTheme="minorEastAsia"/>
          <w:bCs/>
        </w:rPr>
      </w:pPr>
    </w:p>
    <w:p w:rsidR="00B30CAD" w:rsidRDefault="00B30CAD">
      <w:pPr>
        <w:jc w:val="center"/>
        <w:rPr>
          <w:rFonts w:eastAsiaTheme="minorEastAsia"/>
          <w:bCs/>
        </w:rPr>
      </w:pPr>
    </w:p>
    <w:p w:rsidR="00B30CAD" w:rsidRDefault="00B30CAD">
      <w:pPr>
        <w:jc w:val="center"/>
        <w:rPr>
          <w:rFonts w:eastAsiaTheme="minorEastAsia"/>
          <w:bCs/>
        </w:rPr>
      </w:pPr>
    </w:p>
    <w:p w:rsidR="001D2342" w:rsidRDefault="001D2342">
      <w:pPr>
        <w:jc w:val="center"/>
        <w:rPr>
          <w:rFonts w:eastAsiaTheme="minorEastAsia"/>
          <w:bCs/>
        </w:rPr>
      </w:pPr>
    </w:p>
    <w:p w:rsidR="001D2342" w:rsidRDefault="001D2342">
      <w:pPr>
        <w:jc w:val="center"/>
        <w:rPr>
          <w:rFonts w:eastAsiaTheme="minorEastAsia"/>
          <w:bCs/>
        </w:rPr>
      </w:pPr>
    </w:p>
    <w:p w:rsidR="001D2342" w:rsidRDefault="001D2342">
      <w:pPr>
        <w:jc w:val="center"/>
        <w:rPr>
          <w:rFonts w:eastAsiaTheme="minorEastAsia"/>
          <w:bCs/>
        </w:rPr>
      </w:pPr>
    </w:p>
    <w:p w:rsidR="001D2342" w:rsidRDefault="001D2342">
      <w:pPr>
        <w:jc w:val="center"/>
        <w:rPr>
          <w:rFonts w:eastAsiaTheme="minorEastAsia"/>
          <w:bCs/>
        </w:rPr>
      </w:pPr>
    </w:p>
    <w:p w:rsidR="001D2342" w:rsidRDefault="001D2342">
      <w:pPr>
        <w:spacing w:before="120"/>
        <w:jc w:val="center"/>
        <w:rPr>
          <w:rFonts w:eastAsiaTheme="minorEastAsia"/>
          <w:b/>
        </w:rPr>
      </w:pPr>
    </w:p>
    <w:p w:rsidR="001D2342" w:rsidRDefault="001D2342">
      <w:pPr>
        <w:spacing w:before="120"/>
        <w:jc w:val="center"/>
        <w:rPr>
          <w:rFonts w:eastAsiaTheme="minorEastAsia"/>
          <w:b/>
        </w:rPr>
      </w:pPr>
    </w:p>
    <w:p w:rsidR="001D2342" w:rsidRDefault="001D2342">
      <w:pPr>
        <w:spacing w:before="120"/>
        <w:jc w:val="center"/>
        <w:rPr>
          <w:rFonts w:eastAsiaTheme="minorEastAsia"/>
          <w:b/>
        </w:rPr>
      </w:pPr>
    </w:p>
    <w:p w:rsidR="00DA20D7" w:rsidRDefault="00DA20D7">
      <w:pPr>
        <w:spacing w:before="120"/>
        <w:jc w:val="center"/>
        <w:rPr>
          <w:rFonts w:eastAsiaTheme="minorEastAsia"/>
          <w:b/>
        </w:rPr>
      </w:pPr>
    </w:p>
    <w:p w:rsidR="00DA20D7" w:rsidRDefault="00DA20D7">
      <w:pPr>
        <w:spacing w:before="120"/>
        <w:jc w:val="center"/>
        <w:rPr>
          <w:rFonts w:eastAsiaTheme="minorEastAsia"/>
          <w:b/>
        </w:rPr>
      </w:pPr>
    </w:p>
    <w:p w:rsidR="00DA20D7" w:rsidRDefault="00DA20D7">
      <w:pPr>
        <w:spacing w:before="120"/>
        <w:jc w:val="center"/>
        <w:rPr>
          <w:rFonts w:eastAsiaTheme="minorEastAsia"/>
          <w:b/>
        </w:rPr>
      </w:pPr>
    </w:p>
    <w:p w:rsidR="00DA20D7" w:rsidRDefault="00DA20D7">
      <w:pPr>
        <w:spacing w:before="120"/>
        <w:jc w:val="center"/>
        <w:rPr>
          <w:rFonts w:eastAsiaTheme="minorEastAsia"/>
          <w:b/>
        </w:rPr>
      </w:pPr>
    </w:p>
    <w:p w:rsidR="00826D7C" w:rsidRPr="00286687" w:rsidRDefault="00286687">
      <w:pPr>
        <w:spacing w:before="120"/>
        <w:jc w:val="center"/>
      </w:pPr>
      <w:r w:rsidRPr="00286687">
        <w:rPr>
          <w:rFonts w:eastAsiaTheme="minorEastAsia"/>
          <w:b/>
        </w:rPr>
        <w:lastRenderedPageBreak/>
        <w:t>JUSTIFICATIVA DE PROJETO DE LEI</w:t>
      </w:r>
    </w:p>
    <w:p w:rsidR="00826D7C" w:rsidRPr="00286687" w:rsidRDefault="00826D7C">
      <w:pPr>
        <w:spacing w:before="120"/>
        <w:jc w:val="both"/>
        <w:rPr>
          <w:rFonts w:eastAsiaTheme="minorEastAsia"/>
          <w:b/>
        </w:rPr>
      </w:pPr>
    </w:p>
    <w:p w:rsidR="00826D7C" w:rsidRDefault="00286687" w:rsidP="00F46D04">
      <w:pPr>
        <w:ind w:firstLine="1418"/>
        <w:jc w:val="both"/>
        <w:rPr>
          <w:rFonts w:eastAsiaTheme="minorEastAsia"/>
        </w:rPr>
      </w:pPr>
      <w:r w:rsidRPr="00286687">
        <w:rPr>
          <w:rFonts w:eastAsiaTheme="minorEastAsia"/>
        </w:rPr>
        <w:t>Senhor</w:t>
      </w:r>
      <w:r w:rsidR="00F46D04">
        <w:rPr>
          <w:rFonts w:eastAsiaTheme="minorEastAsia"/>
        </w:rPr>
        <w:t>a</w:t>
      </w:r>
      <w:r w:rsidRPr="00286687">
        <w:rPr>
          <w:rFonts w:eastAsiaTheme="minorEastAsia"/>
        </w:rPr>
        <w:t xml:space="preserve"> Presidente</w:t>
      </w:r>
    </w:p>
    <w:p w:rsidR="00F46D04" w:rsidRDefault="00F46D04" w:rsidP="00F46D04">
      <w:pPr>
        <w:ind w:firstLine="1418"/>
        <w:jc w:val="both"/>
        <w:rPr>
          <w:rFonts w:eastAsiaTheme="minorEastAsia"/>
        </w:rPr>
      </w:pPr>
      <w:bookmarkStart w:id="1" w:name="_GoBack"/>
      <w:bookmarkEnd w:id="1"/>
    </w:p>
    <w:p w:rsidR="00826D7C" w:rsidRPr="00286687" w:rsidRDefault="00286687" w:rsidP="00F46D04">
      <w:pPr>
        <w:ind w:firstLine="1418"/>
        <w:jc w:val="both"/>
      </w:pPr>
      <w:r w:rsidRPr="00286687">
        <w:rPr>
          <w:rFonts w:eastAsiaTheme="minorEastAsia"/>
        </w:rPr>
        <w:t>Senhores Vereadores</w:t>
      </w:r>
    </w:p>
    <w:p w:rsidR="00826D7C" w:rsidRPr="00286687" w:rsidRDefault="00826D7C">
      <w:pPr>
        <w:spacing w:before="120"/>
        <w:ind w:firstLine="1701"/>
        <w:jc w:val="both"/>
        <w:rPr>
          <w:rFonts w:eastAsiaTheme="minorEastAsia"/>
        </w:rPr>
      </w:pPr>
    </w:p>
    <w:p w:rsidR="00826D7C" w:rsidRPr="00286687" w:rsidRDefault="00286687" w:rsidP="00286687">
      <w:pPr>
        <w:spacing w:line="276" w:lineRule="auto"/>
        <w:ind w:firstLine="1417"/>
        <w:jc w:val="both"/>
      </w:pPr>
      <w:r w:rsidRPr="00286687">
        <w:rPr>
          <w:rFonts w:eastAsiaTheme="minorEastAsia"/>
        </w:rPr>
        <w:t xml:space="preserve">O Projeto de Lei que encaminhamos a Vossa apreciação, busca autorização para o Município de Alpestre a firmar convênio </w:t>
      </w:r>
      <w:r w:rsidR="001D2342" w:rsidRPr="00286687">
        <w:t xml:space="preserve">o COSEMS/RS - Conselho das Secretarias Municipais de Saúde do Estado do Rio Grande do Sul, que tem por objeto a prestação de serviços de cursos de capacitação para elaboração do </w:t>
      </w:r>
      <w:r w:rsidR="001D2342" w:rsidRPr="00286687">
        <w:rPr>
          <w:bCs/>
        </w:rPr>
        <w:t xml:space="preserve">INDICE NACIONAL DE MATURIDADE EM SAÚDE DIGITAL E DIAGNÓSTICO SITUACIONAL PARA A ELABORAÇÃO DO PLANO DE AÇÃO </w:t>
      </w:r>
      <w:r w:rsidR="001D2342" w:rsidRPr="00286687">
        <w:t>previsto nas Portaria GM/MS Nº 3.232/2024 e Portaria GM/MS Nº 3.233/2024, SUS DIGITAL</w:t>
      </w:r>
      <w:r w:rsidRPr="00286687">
        <w:rPr>
          <w:rFonts w:eastAsiaTheme="minorEastAsia"/>
        </w:rPr>
        <w:t>.</w:t>
      </w:r>
    </w:p>
    <w:p w:rsidR="0085758B" w:rsidRPr="00286687" w:rsidRDefault="0085758B" w:rsidP="00286687">
      <w:pPr>
        <w:spacing w:line="276" w:lineRule="auto"/>
        <w:ind w:firstLine="1701"/>
        <w:jc w:val="both"/>
      </w:pPr>
      <w:r w:rsidRPr="00286687">
        <w:rPr>
          <w:rFonts w:cstheme="minorHAnsi"/>
        </w:rPr>
        <w:t xml:space="preserve">As partes conveniadas unirão esforços para a implantação do </w:t>
      </w:r>
      <w:r w:rsidR="00286687" w:rsidRPr="00286687">
        <w:rPr>
          <w:rFonts w:cstheme="minorHAnsi"/>
        </w:rPr>
        <w:t xml:space="preserve">programa </w:t>
      </w:r>
      <w:r w:rsidRPr="00286687">
        <w:rPr>
          <w:rFonts w:cstheme="minorHAnsi"/>
        </w:rPr>
        <w:t>SUS DIGITAL que t</w:t>
      </w:r>
      <w:r w:rsidRPr="00286687">
        <w:t xml:space="preserve">rata-se do processo de planejamento, com aplicação de Instrumento para mensurar o </w:t>
      </w:r>
      <w:r w:rsidR="00286687" w:rsidRPr="00286687">
        <w:t>Índice</w:t>
      </w:r>
      <w:r w:rsidRPr="00286687">
        <w:t xml:space="preserve"> Nacional de Maturidade em Saúde Digital (INMSD) por município, o diagnóstico situacional que subsidiará a elaboração do Plano de Ação de Transformação Digital no SUS por macrorregião de saúde, conforme previsto na etapa 1 do Programa SUS Digital, estabelecido pelo Ministério da Saúde na Portaria GM nº 3.233/2024</w:t>
      </w:r>
      <w:r w:rsidR="00286687" w:rsidRPr="00286687">
        <w:t>.</w:t>
      </w:r>
    </w:p>
    <w:p w:rsidR="00286687" w:rsidRPr="00286687" w:rsidRDefault="00286687" w:rsidP="00286687">
      <w:pPr>
        <w:spacing w:line="276" w:lineRule="auto"/>
        <w:ind w:firstLine="1701"/>
        <w:jc w:val="both"/>
      </w:pPr>
      <w:r w:rsidRPr="00286687">
        <w:t xml:space="preserve">Com o convênio firmado o COSEMS/RS através de seu Projeto Escola “COSEMS/RS - Programa SUS Digital - Eixo Gestão Municipal” terá por objetivo geral apoiar os gestores municipais na etapa 1 que consiste no processo de Planejamento, preenchimento do Índice Nacional de Maturidade em Saúde Digital (INMSD), elaboração do Diagnóstico situacional e do Plano de Ação por macrorregião de saúde na busca de promover a transformação digital no âmbito do Sistema Único de Saúde </w:t>
      </w:r>
      <w:r>
        <w:t xml:space="preserve">- SUS. Este objetivo geral </w:t>
      </w:r>
      <w:r w:rsidRPr="00286687">
        <w:t>será desdobrado nos seguintes objetivos específicos:</w:t>
      </w:r>
    </w:p>
    <w:p w:rsidR="00286687" w:rsidRPr="00286687" w:rsidRDefault="00286687" w:rsidP="00286687">
      <w:pPr>
        <w:spacing w:line="276" w:lineRule="auto"/>
        <w:ind w:firstLine="1701"/>
        <w:jc w:val="both"/>
      </w:pPr>
      <w:r w:rsidRPr="00286687">
        <w:t>Objetivo 1: Apoiar os gestores municipais na aplicação do Instrumento de verificação do Índice Nacional de Maturidade de Saúde Digital (INMSD) para diagnóstico e avaliação da maturidade digital.</w:t>
      </w:r>
    </w:p>
    <w:p w:rsidR="00286687" w:rsidRPr="00286687" w:rsidRDefault="00286687" w:rsidP="00286687">
      <w:pPr>
        <w:spacing w:line="276" w:lineRule="auto"/>
        <w:ind w:firstLine="1701"/>
        <w:jc w:val="both"/>
      </w:pPr>
      <w:r w:rsidRPr="00286687">
        <w:t>Objetivo 2: Desenvolver e apoiar ações de educação permanente junto as equipes da municipal com foco nas especificidades da etapa 1 do Programa SUS Digital;</w:t>
      </w:r>
    </w:p>
    <w:p w:rsidR="00286687" w:rsidRPr="00286687" w:rsidRDefault="00286687" w:rsidP="00286687">
      <w:pPr>
        <w:spacing w:line="276" w:lineRule="auto"/>
        <w:ind w:firstLine="1701"/>
        <w:jc w:val="both"/>
      </w:pPr>
      <w:r w:rsidRPr="00286687">
        <w:t>Objetivo 3 e 4: Apoiar as equipes técnicas dos municípios na elaboração do Diagnóstico situacional em Saúde Digital por macrorregião;</w:t>
      </w:r>
    </w:p>
    <w:p w:rsidR="00826D7C" w:rsidRDefault="00286687" w:rsidP="00286687">
      <w:pPr>
        <w:spacing w:line="276" w:lineRule="auto"/>
        <w:ind w:firstLine="1701"/>
        <w:jc w:val="both"/>
        <w:rPr>
          <w:rFonts w:cstheme="minorHAnsi"/>
        </w:rPr>
      </w:pPr>
      <w:r w:rsidRPr="00286687">
        <w:rPr>
          <w:rFonts w:cstheme="minorHAnsi"/>
        </w:rPr>
        <w:t>Diante da sua clareza e importância, espera-se a aprovação unânime deste Projeto de Lei, em regime de urgência.</w:t>
      </w:r>
    </w:p>
    <w:p w:rsidR="00286687" w:rsidRPr="00286687" w:rsidRDefault="00286687">
      <w:pPr>
        <w:ind w:firstLine="1701"/>
        <w:jc w:val="both"/>
      </w:pPr>
    </w:p>
    <w:p w:rsidR="00826D7C" w:rsidRPr="00286687" w:rsidRDefault="00826D7C">
      <w:pPr>
        <w:spacing w:before="120"/>
        <w:ind w:firstLine="1701"/>
        <w:jc w:val="both"/>
        <w:rPr>
          <w:rFonts w:cstheme="minorHAnsi"/>
          <w:b/>
          <w:u w:val="single"/>
        </w:rPr>
      </w:pPr>
    </w:p>
    <w:p w:rsidR="00826D7C" w:rsidRPr="00286687" w:rsidRDefault="00286687">
      <w:pPr>
        <w:jc w:val="center"/>
      </w:pPr>
      <w:r w:rsidRPr="00286687">
        <w:t>VALDIR JOSÉ ZASSO</w:t>
      </w:r>
    </w:p>
    <w:p w:rsidR="00826D7C" w:rsidRPr="00286687" w:rsidRDefault="00286687">
      <w:pPr>
        <w:jc w:val="center"/>
      </w:pPr>
      <w:r w:rsidRPr="00286687">
        <w:rPr>
          <w:rFonts w:eastAsiaTheme="minorEastAsia" w:cs="Calibri"/>
        </w:rPr>
        <w:t>Prefeito Municipal</w:t>
      </w:r>
    </w:p>
    <w:p w:rsidR="00826D7C" w:rsidRDefault="00826D7C">
      <w:pPr>
        <w:spacing w:before="120"/>
        <w:jc w:val="both"/>
      </w:pPr>
    </w:p>
    <w:sectPr w:rsidR="00826D7C" w:rsidSect="00DA20D7">
      <w:pgSz w:w="11906" w:h="16838"/>
      <w:pgMar w:top="2552" w:right="1134" w:bottom="120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7C"/>
    <w:rsid w:val="001D2342"/>
    <w:rsid w:val="00286687"/>
    <w:rsid w:val="006F27CE"/>
    <w:rsid w:val="00826D7C"/>
    <w:rsid w:val="0085758B"/>
    <w:rsid w:val="00B30CAD"/>
    <w:rsid w:val="00D51893"/>
    <w:rsid w:val="00DA20D7"/>
    <w:rsid w:val="00F46D04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AB02D-DCFA-4583-8EE1-2BCFDB5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2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B747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8B7471"/>
    <w:rPr>
      <w:sz w:val="24"/>
      <w:szCs w:val="24"/>
    </w:rPr>
  </w:style>
  <w:style w:type="character" w:customStyle="1" w:styleId="LinkdaInternet">
    <w:name w:val="Link da Internet"/>
    <w:rsid w:val="001756A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B00601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56BFD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356BFD"/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647558"/>
    <w:rPr>
      <w:rFonts w:asciiTheme="minorHAnsi" w:eastAsiaTheme="minorHAnsi" w:hAnsiTheme="minorHAnsi" w:cstheme="minorBidi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647558"/>
    <w:rPr>
      <w:vertAlign w:val="superscript"/>
    </w:rPr>
  </w:style>
  <w:style w:type="character" w:customStyle="1" w:styleId="CitaoChar">
    <w:name w:val="Citação Char"/>
    <w:basedOn w:val="Fontepargpadro"/>
    <w:link w:val="Citao"/>
    <w:qFormat/>
    <w:rsid w:val="003A0B74"/>
    <w:rPr>
      <w:rFonts w:ascii="Arial" w:hAnsi="Arial" w:cs="Arial"/>
      <w:i/>
      <w:iCs/>
      <w:sz w:val="22"/>
      <w:szCs w:val="22"/>
    </w:rPr>
  </w:style>
  <w:style w:type="character" w:customStyle="1" w:styleId="PargrafoNormalChar">
    <w:name w:val="Parágrafo Normal Char"/>
    <w:basedOn w:val="Fontepargpadro"/>
    <w:link w:val="PargrafoNormal"/>
    <w:qFormat/>
    <w:locked/>
    <w:rsid w:val="003A0B74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Fontepargpadro"/>
    <w:qFormat/>
    <w:rsid w:val="00D92F53"/>
  </w:style>
  <w:style w:type="character" w:customStyle="1" w:styleId="eop">
    <w:name w:val="eop"/>
    <w:basedOn w:val="Fontepargpadro"/>
    <w:qFormat/>
    <w:rsid w:val="00D92F53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05551D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b/>
      <w:color w:val="0070C0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47">
    <w:name w:val="ListLabel 47"/>
    <w:qFormat/>
    <w:rPr>
      <w:rFonts w:ascii="Times New Roman" w:hAnsi="Times New Roman" w:cs="Calibri"/>
      <w:color w:val="auto"/>
      <w:sz w:val="24"/>
      <w:szCs w:val="24"/>
      <w:u w:val="none"/>
    </w:rPr>
  </w:style>
  <w:style w:type="character" w:customStyle="1" w:styleId="ListLabel48">
    <w:name w:val="ListLabel 48"/>
    <w:qFormat/>
    <w:rPr>
      <w:rFonts w:cs="Calibri"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8B74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B747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B006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79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11C02"/>
    <w:pPr>
      <w:spacing w:beforeAutospacing="1" w:afterAutospacing="1"/>
    </w:pPr>
  </w:style>
  <w:style w:type="paragraph" w:styleId="Recuodecorpodetexto">
    <w:name w:val="Body Text Indent"/>
    <w:basedOn w:val="Normal"/>
    <w:link w:val="RecuodecorpodetextoChar"/>
    <w:unhideWhenUsed/>
    <w:rsid w:val="00356BFD"/>
    <w:pPr>
      <w:ind w:left="3960"/>
      <w:jc w:val="both"/>
    </w:pPr>
  </w:style>
  <w:style w:type="paragraph" w:styleId="Recuodecorpodetexto3">
    <w:name w:val="Body Text Indent 3"/>
    <w:basedOn w:val="Normal"/>
    <w:link w:val="Recuodecorpodetexto3Char"/>
    <w:qFormat/>
    <w:rsid w:val="00356BFD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647558"/>
    <w:pPr>
      <w:ind w:firstLine="1701"/>
      <w:jc w:val="both"/>
      <w:textAlignment w:val="baseline"/>
    </w:pPr>
    <w:rPr>
      <w:szCs w:val="20"/>
    </w:rPr>
  </w:style>
  <w:style w:type="paragraph" w:styleId="Textodenotaderodap">
    <w:name w:val="footnote text"/>
    <w:basedOn w:val="Normal"/>
    <w:link w:val="TextodenotaderodapChar"/>
    <w:unhideWhenUsed/>
    <w:rsid w:val="00647558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itao">
    <w:name w:val="Quote"/>
    <w:basedOn w:val="Normal"/>
    <w:link w:val="CitaoChar"/>
    <w:qFormat/>
    <w:rsid w:val="003A0B74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PargrafoNormal">
    <w:name w:val="Parágrafo Normal"/>
    <w:basedOn w:val="Normal"/>
    <w:link w:val="PargrafoNormalChar"/>
    <w:qFormat/>
    <w:rsid w:val="003A0B74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customStyle="1" w:styleId="NomeJulgadorPadro">
    <w:name w:val="Nome Julgador Padrão"/>
    <w:basedOn w:val="Normal"/>
    <w:qFormat/>
    <w:rsid w:val="003A0B74"/>
    <w:pPr>
      <w:spacing w:after="60" w:line="360" w:lineRule="auto"/>
      <w:jc w:val="both"/>
    </w:pPr>
    <w:rPr>
      <w:rFonts w:ascii="Arial" w:hAnsi="Arial" w:cs="Arial"/>
      <w:b/>
      <w:bCs/>
      <w:caps/>
    </w:rPr>
  </w:style>
  <w:style w:type="paragraph" w:customStyle="1" w:styleId="Standard">
    <w:name w:val="Standard"/>
    <w:qFormat/>
    <w:rsid w:val="003A0B74"/>
    <w:pPr>
      <w:widowControl w:val="0"/>
      <w:suppressAutoHyphens/>
    </w:pPr>
    <w:rPr>
      <w:rFonts w:eastAsia="MS Mincho"/>
      <w:kern w:val="2"/>
      <w:sz w:val="24"/>
    </w:rPr>
  </w:style>
  <w:style w:type="paragraph" w:customStyle="1" w:styleId="paragraph">
    <w:name w:val="paragraph"/>
    <w:basedOn w:val="Normal"/>
    <w:qFormat/>
    <w:rsid w:val="00D92F53"/>
    <w:pPr>
      <w:spacing w:beforeAutospacing="1" w:afterAutospacing="1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05551D"/>
    <w:pPr>
      <w:spacing w:after="120" w:line="480" w:lineRule="auto"/>
      <w:ind w:left="283"/>
    </w:pPr>
  </w:style>
  <w:style w:type="paragraph" w:customStyle="1" w:styleId="Contedodoquadro">
    <w:name w:val="Conteúdo do quadro"/>
    <w:basedOn w:val="Normal"/>
    <w:qFormat/>
  </w:style>
  <w:style w:type="paragraph" w:customStyle="1" w:styleId="Textopadro">
    <w:name w:val="Texto padrão"/>
    <w:basedOn w:val="Normal"/>
    <w:qFormat/>
    <w:pPr>
      <w:widowControl w:val="0"/>
      <w:suppressAutoHyphens/>
      <w:overflowPunct w:val="0"/>
      <w:textAlignment w:val="baseline"/>
    </w:pPr>
    <w:rPr>
      <w:szCs w:val="20"/>
    </w:rPr>
  </w:style>
  <w:style w:type="table" w:styleId="Tabelacomgrade">
    <w:name w:val="Table Grid"/>
    <w:basedOn w:val="Tabelanormal"/>
    <w:rsid w:val="0044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23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0C2D-56B8-4828-B12D-54ADFE98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PALMEIRA DAS MISSÕES</vt:lpstr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PALMEIRA DAS MISSÕES</dc:title>
  <dc:subject/>
  <dc:creator>user</dc:creator>
  <dc:description/>
  <cp:lastModifiedBy>ADM 01</cp:lastModifiedBy>
  <cp:revision>8</cp:revision>
  <cp:lastPrinted>2024-07-09T10:47:00Z</cp:lastPrinted>
  <dcterms:created xsi:type="dcterms:W3CDTF">2024-07-09T10:35:00Z</dcterms:created>
  <dcterms:modified xsi:type="dcterms:W3CDTF">2024-07-09T16:07:00Z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