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AF" w:rsidRDefault="00E01FAF" w:rsidP="00E01FAF">
      <w:pPr>
        <w:jc w:val="center"/>
        <w:rPr>
          <w:rFonts w:hint="eastAsia"/>
        </w:rPr>
      </w:pPr>
      <w:r>
        <w:rPr>
          <w:b/>
        </w:rPr>
        <w:t>PROJETO DE LEI Nº 0</w:t>
      </w:r>
      <w:r w:rsidR="00B32C5D">
        <w:rPr>
          <w:b/>
        </w:rPr>
        <w:t xml:space="preserve">39/24, DE 24 </w:t>
      </w:r>
      <w:r>
        <w:rPr>
          <w:b/>
        </w:rPr>
        <w:t>DE MAIO DE 2024.</w:t>
      </w:r>
    </w:p>
    <w:p w:rsidR="00E01FAF" w:rsidRDefault="00E01FAF">
      <w:pPr>
        <w:pStyle w:val="Ttulo"/>
        <w:ind w:left="4956"/>
        <w:jc w:val="both"/>
        <w:rPr>
          <w:rFonts w:ascii="Times New Roman" w:hAnsi="Times New Roman"/>
          <w:b w:val="0"/>
          <w:i/>
          <w:szCs w:val="24"/>
        </w:rPr>
      </w:pPr>
    </w:p>
    <w:p w:rsidR="0095697E" w:rsidRDefault="008678F8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  <w:r>
        <w:rPr>
          <w:rFonts w:ascii="Times New Roman" w:hAnsi="Times New Roman"/>
          <w:b w:val="0"/>
          <w:i/>
          <w:szCs w:val="24"/>
        </w:rPr>
        <w:t xml:space="preserve">Autoriza a </w:t>
      </w:r>
      <w:r w:rsidR="003F294E">
        <w:rPr>
          <w:rFonts w:ascii="Times New Roman" w:hAnsi="Times New Roman"/>
          <w:b w:val="0"/>
          <w:i/>
          <w:szCs w:val="24"/>
        </w:rPr>
        <w:t>abertura de crédito a</w:t>
      </w:r>
      <w:r>
        <w:rPr>
          <w:rFonts w:ascii="Times New Roman" w:hAnsi="Times New Roman"/>
          <w:b w:val="0"/>
          <w:i/>
          <w:szCs w:val="24"/>
        </w:rPr>
        <w:t xml:space="preserve">dicional </w:t>
      </w:r>
      <w:r w:rsidR="003F294E">
        <w:rPr>
          <w:rFonts w:ascii="Times New Roman" w:hAnsi="Times New Roman"/>
          <w:b w:val="0"/>
          <w:i/>
          <w:szCs w:val="24"/>
        </w:rPr>
        <w:t>e</w:t>
      </w:r>
      <w:r>
        <w:rPr>
          <w:rFonts w:ascii="Times New Roman" w:hAnsi="Times New Roman"/>
          <w:b w:val="0"/>
          <w:i/>
          <w:szCs w:val="24"/>
        </w:rPr>
        <w:t>special no orçamento vigente</w:t>
      </w:r>
      <w:r>
        <w:rPr>
          <w:rFonts w:ascii="Times New Roman" w:hAnsi="Times New Roman"/>
          <w:b w:val="0"/>
          <w:bCs/>
          <w:i/>
          <w:szCs w:val="24"/>
        </w:rPr>
        <w:t xml:space="preserve"> e dá outras providências.</w:t>
      </w:r>
    </w:p>
    <w:p w:rsidR="0095697E" w:rsidRDefault="0095697E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</w:p>
    <w:p w:rsidR="0095697E" w:rsidRDefault="003F294E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8678F8">
        <w:rPr>
          <w:rFonts w:ascii="Times New Roman" w:hAnsi="Times New Roman"/>
          <w:b/>
          <w:bCs/>
        </w:rPr>
        <w:t xml:space="preserve"> </w:t>
      </w:r>
      <w:r w:rsidR="008678F8">
        <w:rPr>
          <w:rFonts w:ascii="Times New Roman" w:hAnsi="Times New Roman"/>
        </w:rPr>
        <w:t>Fica o Poder Executiv</w:t>
      </w:r>
      <w:r>
        <w:rPr>
          <w:rFonts w:ascii="Times New Roman" w:hAnsi="Times New Roman"/>
        </w:rPr>
        <w:t>o Municipal autorizado a abrir crédito adicional especial na lei de meios vigente, no valor de R$</w:t>
      </w:r>
      <w:r w:rsidR="008678F8">
        <w:rPr>
          <w:rFonts w:ascii="Times New Roman" w:hAnsi="Times New Roman"/>
        </w:rPr>
        <w:t>15.573,00 (quinze mil quinhentos e setenta e três reais), com a seguinte caracterização:</w:t>
      </w:r>
    </w:p>
    <w:p w:rsidR="0095697E" w:rsidRPr="003F294E" w:rsidRDefault="003F294E">
      <w:pPr>
        <w:pStyle w:val="Recuodecorpodetexto"/>
        <w:ind w:firstLine="1134"/>
        <w:rPr>
          <w:rFonts w:ascii="Times New Roman" w:hAnsi="Times New Roman"/>
          <w:b/>
          <w:bCs/>
          <w:sz w:val="20"/>
          <w:szCs w:val="20"/>
        </w:rPr>
      </w:pPr>
      <w:r w:rsidRPr="003F294E">
        <w:rPr>
          <w:rFonts w:ascii="Times New Roman" w:hAnsi="Times New Roman"/>
          <w:b/>
          <w:bCs/>
          <w:sz w:val="20"/>
          <w:szCs w:val="20"/>
        </w:rPr>
        <w:t>Órgão</w:t>
      </w:r>
      <w:r w:rsidR="008678F8" w:rsidRPr="003F294E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678F8" w:rsidRPr="003F294E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95697E" w:rsidRPr="003F294E" w:rsidRDefault="008678F8">
      <w:pPr>
        <w:pStyle w:val="Recuodecorpodetexto"/>
        <w:ind w:firstLine="1134"/>
        <w:rPr>
          <w:rFonts w:ascii="Times New Roman" w:hAnsi="Times New Roman"/>
          <w:bCs/>
          <w:sz w:val="20"/>
          <w:szCs w:val="20"/>
        </w:rPr>
      </w:pPr>
      <w:r w:rsidRPr="003F294E">
        <w:rPr>
          <w:rFonts w:ascii="Times New Roman" w:hAnsi="Times New Roman"/>
          <w:b/>
          <w:bCs/>
          <w:sz w:val="20"/>
          <w:szCs w:val="20"/>
        </w:rPr>
        <w:t>Unidade:</w:t>
      </w:r>
      <w:r w:rsidR="003F294E">
        <w:rPr>
          <w:rFonts w:ascii="Times New Roman" w:hAnsi="Times New Roman"/>
          <w:bCs/>
          <w:sz w:val="20"/>
          <w:szCs w:val="20"/>
        </w:rPr>
        <w:t xml:space="preserve"> </w:t>
      </w:r>
      <w:r w:rsidRPr="003F294E">
        <w:rPr>
          <w:rFonts w:ascii="Times New Roman" w:hAnsi="Times New Roman"/>
          <w:bCs/>
          <w:sz w:val="20"/>
          <w:szCs w:val="20"/>
        </w:rPr>
        <w:t>03 - ASPS com recursos Estaduais</w:t>
      </w:r>
    </w:p>
    <w:p w:rsidR="0095697E" w:rsidRPr="003F294E" w:rsidRDefault="008678F8">
      <w:pPr>
        <w:pStyle w:val="Recuodecorpodetexto"/>
        <w:ind w:left="1134" w:firstLine="0"/>
        <w:rPr>
          <w:rFonts w:ascii="Times New Roman" w:hAnsi="Times New Roman"/>
          <w:bCs/>
          <w:sz w:val="20"/>
          <w:szCs w:val="20"/>
        </w:rPr>
      </w:pPr>
      <w:proofErr w:type="spellStart"/>
      <w:r w:rsidRPr="003F294E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3F294E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3F294E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3F294E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3F294E">
        <w:rPr>
          <w:rFonts w:ascii="Times New Roman" w:hAnsi="Times New Roman"/>
          <w:sz w:val="20"/>
          <w:szCs w:val="20"/>
        </w:rPr>
        <w:t>1097</w:t>
      </w:r>
      <w:r w:rsidR="003F294E">
        <w:rPr>
          <w:rFonts w:ascii="Times New Roman" w:hAnsi="Times New Roman"/>
          <w:bCs/>
          <w:sz w:val="20"/>
          <w:szCs w:val="20"/>
        </w:rPr>
        <w:t xml:space="preserve"> -</w:t>
      </w:r>
      <w:r w:rsidRPr="003F294E">
        <w:rPr>
          <w:rFonts w:ascii="Times New Roman" w:hAnsi="Times New Roman"/>
          <w:bCs/>
          <w:sz w:val="20"/>
          <w:szCs w:val="20"/>
        </w:rPr>
        <w:t xml:space="preserve"> PROGRAMA PIAPS ENFRENTAMENTO ENCHENTES 2024 PORT. 322</w:t>
      </w:r>
    </w:p>
    <w:p w:rsidR="0095697E" w:rsidRPr="003F294E" w:rsidRDefault="008678F8">
      <w:pPr>
        <w:pStyle w:val="Recuodecorpodetexto"/>
        <w:ind w:left="1134" w:firstLine="0"/>
        <w:rPr>
          <w:rFonts w:ascii="Times New Roman" w:hAnsi="Times New Roman"/>
          <w:bCs/>
          <w:sz w:val="20"/>
          <w:szCs w:val="20"/>
        </w:rPr>
      </w:pPr>
      <w:r w:rsidRPr="003F294E">
        <w:rPr>
          <w:rFonts w:ascii="Times New Roman" w:hAnsi="Times New Roman"/>
          <w:b/>
          <w:bCs/>
          <w:sz w:val="20"/>
          <w:szCs w:val="20"/>
        </w:rPr>
        <w:t>RV:</w:t>
      </w:r>
      <w:r w:rsidRPr="003F294E">
        <w:rPr>
          <w:rFonts w:ascii="Times New Roman" w:hAnsi="Times New Roman"/>
          <w:bCs/>
          <w:sz w:val="20"/>
          <w:szCs w:val="20"/>
        </w:rPr>
        <w:t xml:space="preserve"> 4011 - INCENTIVO À ATENÇÃO BÁSICA</w:t>
      </w:r>
    </w:p>
    <w:p w:rsidR="001B42AB" w:rsidRDefault="008678F8" w:rsidP="001B42AB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  <w:r w:rsidRPr="003F294E">
        <w:rPr>
          <w:rFonts w:ascii="Times New Roman" w:hAnsi="Times New Roman"/>
          <w:b/>
          <w:sz w:val="20"/>
          <w:szCs w:val="20"/>
        </w:rPr>
        <w:t>Elem.</w:t>
      </w:r>
      <w:r w:rsidRPr="003F294E">
        <w:rPr>
          <w:rFonts w:ascii="Times New Roman" w:hAnsi="Times New Roman"/>
          <w:sz w:val="20"/>
          <w:szCs w:val="20"/>
        </w:rPr>
        <w:t xml:space="preserve"> </w:t>
      </w:r>
      <w:r w:rsidRPr="003F294E">
        <w:rPr>
          <w:rFonts w:ascii="Times New Roman" w:hAnsi="Times New Roman"/>
          <w:b/>
          <w:sz w:val="20"/>
          <w:szCs w:val="20"/>
        </w:rPr>
        <w:t xml:space="preserve">de Desp.: </w:t>
      </w:r>
      <w:r w:rsidR="003F294E">
        <w:rPr>
          <w:rFonts w:ascii="Times New Roman" w:hAnsi="Times New Roman"/>
          <w:sz w:val="20"/>
          <w:szCs w:val="20"/>
        </w:rPr>
        <w:t xml:space="preserve">33903000000000 - MATERIAL DE CONSUMO </w:t>
      </w:r>
      <w:r w:rsidR="003F294E">
        <w:rPr>
          <w:rFonts w:ascii="Times New Roman" w:hAnsi="Times New Roman"/>
          <w:sz w:val="20"/>
          <w:szCs w:val="20"/>
        </w:rPr>
        <w:tab/>
      </w:r>
      <w:r w:rsidR="003F294E">
        <w:rPr>
          <w:rFonts w:ascii="Times New Roman" w:hAnsi="Times New Roman"/>
          <w:sz w:val="20"/>
          <w:szCs w:val="20"/>
        </w:rPr>
        <w:tab/>
        <w:t>-</w:t>
      </w:r>
      <w:r w:rsidRPr="003F294E">
        <w:rPr>
          <w:rFonts w:ascii="Times New Roman" w:hAnsi="Times New Roman"/>
          <w:sz w:val="20"/>
          <w:szCs w:val="20"/>
        </w:rPr>
        <w:t xml:space="preserve"> R$ 15.573,00</w:t>
      </w:r>
    </w:p>
    <w:p w:rsidR="001B42AB" w:rsidRPr="001B42AB" w:rsidRDefault="001B42AB" w:rsidP="001B42AB">
      <w:pPr>
        <w:pStyle w:val="Recuodecorpodetexto"/>
        <w:ind w:firstLine="1134"/>
        <w:rPr>
          <w:rFonts w:ascii="Times New Roman" w:hAnsi="Times New Roman"/>
          <w:sz w:val="20"/>
          <w:szCs w:val="20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86309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anter despesas com os recursos repassados no âmbito do Programa PIAPS </w:t>
      </w:r>
      <w:r>
        <w:rPr>
          <w:rFonts w:ascii="Times New Roman" w:hAnsi="Times New Roman"/>
          <w:bCs/>
          <w:sz w:val="20"/>
          <w:szCs w:val="20"/>
        </w:rPr>
        <w:t>ENFRENTAMENTO ENCHENTES 2024,</w:t>
      </w:r>
      <w:r>
        <w:rPr>
          <w:rFonts w:ascii="Times New Roman" w:hAnsi="Times New Roman"/>
          <w:sz w:val="20"/>
          <w:szCs w:val="20"/>
        </w:rPr>
        <w:t xml:space="preserve"> conforme Portaria SES nº322/2024.</w:t>
      </w:r>
    </w:p>
    <w:p w:rsidR="001B42AB" w:rsidRDefault="001B42AB">
      <w:pPr>
        <w:pStyle w:val="Recuodecorpodetexto"/>
        <w:ind w:firstLine="1134"/>
        <w:rPr>
          <w:rFonts w:ascii="Times New Roman" w:hAnsi="Times New Roman"/>
        </w:rPr>
      </w:pPr>
    </w:p>
    <w:p w:rsidR="0095697E" w:rsidRDefault="008678F8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 w:rsidR="003F294E">
        <w:rPr>
          <w:rFonts w:ascii="Times New Roman" w:hAnsi="Times New Roman"/>
        </w:rPr>
        <w:t xml:space="preserve"> Para a cobertura do crédito adicional e</w:t>
      </w:r>
      <w:r>
        <w:rPr>
          <w:rFonts w:ascii="Times New Roman" w:hAnsi="Times New Roman"/>
        </w:rPr>
        <w:t>special, servirá o próprio repasse.</w:t>
      </w:r>
    </w:p>
    <w:p w:rsidR="0095697E" w:rsidRDefault="0095697E">
      <w:pPr>
        <w:pStyle w:val="Recuodecorpodetexto"/>
        <w:ind w:firstLine="1134"/>
      </w:pPr>
    </w:p>
    <w:p w:rsidR="0095697E" w:rsidRDefault="003F294E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3F294E">
        <w:rPr>
          <w:rFonts w:ascii="Times New Roman" w:hAnsi="Times New Roman"/>
          <w:bCs/>
        </w:rPr>
        <w:t>E</w:t>
      </w:r>
      <w:r w:rsidR="008678F8">
        <w:rPr>
          <w:rFonts w:ascii="Times New Roman" w:hAnsi="Times New Roman"/>
        </w:rPr>
        <w:t xml:space="preserve">sta Lei entrará em vigor na data de sua publicação. </w:t>
      </w:r>
    </w:p>
    <w:p w:rsidR="0095697E" w:rsidRDefault="0095697E">
      <w:pPr>
        <w:pStyle w:val="Recuodecorpodetexto"/>
        <w:ind w:firstLine="1134"/>
        <w:rPr>
          <w:rFonts w:ascii="Times New Roman" w:hAnsi="Times New Roman"/>
        </w:rPr>
      </w:pPr>
    </w:p>
    <w:p w:rsidR="0095697E" w:rsidRDefault="008678F8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Gabinete do Prefei</w:t>
      </w:r>
      <w:r w:rsidR="00E01FAF">
        <w:rPr>
          <w:rFonts w:ascii="Times New Roman" w:hAnsi="Times New Roman"/>
        </w:rPr>
        <w:t xml:space="preserve">to de Alpestre, aos </w:t>
      </w:r>
      <w:r w:rsidR="00B32C5D">
        <w:rPr>
          <w:rFonts w:ascii="Times New Roman" w:hAnsi="Times New Roman"/>
        </w:rPr>
        <w:t>24</w:t>
      </w:r>
      <w:bookmarkStart w:id="0" w:name="_GoBack"/>
      <w:bookmarkEnd w:id="0"/>
      <w:r>
        <w:rPr>
          <w:rFonts w:ascii="Times New Roman" w:hAnsi="Times New Roman"/>
        </w:rPr>
        <w:t xml:space="preserve"> dias do mês de maio</w:t>
      </w:r>
      <w:r w:rsidR="00E01FAF">
        <w:rPr>
          <w:rFonts w:ascii="Times New Roman" w:hAnsi="Times New Roman"/>
        </w:rPr>
        <w:t xml:space="preserve"> do ano</w:t>
      </w:r>
      <w:r>
        <w:rPr>
          <w:rFonts w:ascii="Times New Roman" w:hAnsi="Times New Roman"/>
        </w:rPr>
        <w:t xml:space="preserve"> de 2024.</w:t>
      </w:r>
    </w:p>
    <w:p w:rsidR="0095697E" w:rsidRDefault="0095697E">
      <w:pPr>
        <w:pStyle w:val="Recuodecorpodetexto"/>
        <w:ind w:firstLine="0"/>
        <w:rPr>
          <w:rFonts w:ascii="Times New Roman" w:hAnsi="Times New Roman"/>
        </w:rPr>
      </w:pPr>
    </w:p>
    <w:p w:rsidR="0095697E" w:rsidRDefault="0095697E">
      <w:pPr>
        <w:pStyle w:val="Recuodecorpodetexto"/>
        <w:ind w:firstLine="0"/>
        <w:rPr>
          <w:rFonts w:ascii="Times New Roman" w:hAnsi="Times New Roman"/>
        </w:rPr>
      </w:pPr>
    </w:p>
    <w:p w:rsidR="0095697E" w:rsidRDefault="0095697E">
      <w:pPr>
        <w:pStyle w:val="Recuodecorpodetexto"/>
        <w:ind w:firstLine="0"/>
        <w:rPr>
          <w:rFonts w:ascii="Times New Roman" w:hAnsi="Times New Roman"/>
        </w:rPr>
      </w:pPr>
    </w:p>
    <w:p w:rsidR="0095697E" w:rsidRDefault="0095697E">
      <w:pPr>
        <w:pStyle w:val="Recuodecorpodetexto"/>
        <w:ind w:firstLine="0"/>
        <w:rPr>
          <w:rFonts w:ascii="Times New Roman" w:hAnsi="Times New Roman"/>
        </w:rPr>
      </w:pPr>
    </w:p>
    <w:p w:rsidR="0095697E" w:rsidRDefault="008678F8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95697E" w:rsidRDefault="008678F8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95697E" w:rsidRDefault="0095697E">
      <w:pPr>
        <w:pStyle w:val="Corpodetexto"/>
        <w:spacing w:after="0"/>
        <w:jc w:val="center"/>
        <w:rPr>
          <w:rFonts w:hint="eastAsia"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F42BB5" w:rsidRDefault="00F42BB5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  <w:b/>
        </w:rPr>
      </w:pPr>
    </w:p>
    <w:p w:rsidR="0095697E" w:rsidRDefault="008678F8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lastRenderedPageBreak/>
        <w:t>JUS</w:t>
      </w:r>
      <w:r w:rsidR="00E01FAF">
        <w:rPr>
          <w:b/>
        </w:rPr>
        <w:t>TIFICATIVA AO PROJETO DE LEI</w:t>
      </w:r>
    </w:p>
    <w:p w:rsidR="0095697E" w:rsidRDefault="0095697E">
      <w:pPr>
        <w:pStyle w:val="Corpodetexto"/>
        <w:spacing w:after="0"/>
        <w:rPr>
          <w:rFonts w:hint="eastAsia"/>
        </w:rPr>
      </w:pPr>
    </w:p>
    <w:p w:rsidR="008678F8" w:rsidRDefault="008678F8">
      <w:pPr>
        <w:pStyle w:val="Corpodetexto"/>
        <w:spacing w:after="0"/>
        <w:rPr>
          <w:rFonts w:hint="eastAsia"/>
        </w:rPr>
      </w:pPr>
    </w:p>
    <w:p w:rsidR="0095697E" w:rsidRDefault="008678F8">
      <w:pPr>
        <w:pStyle w:val="Corpodetexto"/>
        <w:spacing w:after="0"/>
        <w:ind w:left="1416"/>
        <w:rPr>
          <w:rFonts w:hint="eastAsia"/>
        </w:rPr>
      </w:pPr>
      <w:r>
        <w:t>Senhor</w:t>
      </w:r>
      <w:r w:rsidR="00E01FAF">
        <w:t>a</w:t>
      </w:r>
      <w:r>
        <w:t xml:space="preserve"> Presidente </w:t>
      </w:r>
    </w:p>
    <w:p w:rsidR="0095697E" w:rsidRDefault="0095697E">
      <w:pPr>
        <w:pStyle w:val="Corpodetexto"/>
        <w:spacing w:after="0"/>
        <w:ind w:left="1416"/>
        <w:rPr>
          <w:rFonts w:hint="eastAsia"/>
        </w:rPr>
      </w:pPr>
    </w:p>
    <w:p w:rsidR="0095697E" w:rsidRDefault="008678F8">
      <w:pPr>
        <w:pStyle w:val="Corpodetexto"/>
        <w:spacing w:after="0"/>
        <w:ind w:left="1416"/>
        <w:rPr>
          <w:rFonts w:hint="eastAsia"/>
        </w:rPr>
      </w:pPr>
      <w:r>
        <w:t xml:space="preserve">Senhores Vereadores </w:t>
      </w:r>
    </w:p>
    <w:p w:rsidR="0095697E" w:rsidRDefault="0095697E">
      <w:pPr>
        <w:pStyle w:val="Corpodetexto"/>
        <w:spacing w:after="0"/>
        <w:ind w:left="1416"/>
        <w:rPr>
          <w:rFonts w:hint="eastAsia"/>
        </w:rPr>
      </w:pPr>
    </w:p>
    <w:p w:rsidR="0095697E" w:rsidRDefault="0095697E">
      <w:pPr>
        <w:pStyle w:val="Corpodetexto"/>
        <w:spacing w:after="0"/>
        <w:ind w:left="1416"/>
        <w:rPr>
          <w:rFonts w:hint="eastAsia"/>
        </w:rPr>
      </w:pPr>
    </w:p>
    <w:p w:rsidR="00E01FAF" w:rsidRDefault="008678F8" w:rsidP="00E01FAF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O Projeto de Lei que ora colocamos à vossa apreciação, objetiva obter autorização para a abertura de Crédito Adicional Especial na Lei d</w:t>
      </w:r>
      <w:r w:rsidR="00E01FAF">
        <w:rPr>
          <w:rFonts w:ascii="Times New Roman" w:hAnsi="Times New Roman"/>
        </w:rPr>
        <w:t>e Meios Vigente, no valor de R$</w:t>
      </w:r>
      <w:r>
        <w:rPr>
          <w:rFonts w:ascii="Times New Roman" w:hAnsi="Times New Roman"/>
        </w:rPr>
        <w:t>1</w:t>
      </w:r>
      <w:r w:rsidR="00E01FAF">
        <w:rPr>
          <w:rFonts w:ascii="Times New Roman" w:hAnsi="Times New Roman"/>
        </w:rPr>
        <w:t xml:space="preserve">5.573,00 </w:t>
      </w:r>
      <w:r>
        <w:rPr>
          <w:rFonts w:ascii="Times New Roman" w:hAnsi="Times New Roman"/>
        </w:rPr>
        <w:t xml:space="preserve">(quinze mil quinhentos e setenta e três reais) </w:t>
      </w:r>
      <w:r w:rsidR="00E01FAF">
        <w:rPr>
          <w:rFonts w:ascii="Times New Roman" w:hAnsi="Times New Roman"/>
        </w:rPr>
        <w:t xml:space="preserve">viabilizar a aplicação dos recursos do </w:t>
      </w:r>
      <w:r w:rsidR="00E01FAF" w:rsidRPr="008F5C90">
        <w:rPr>
          <w:rFonts w:ascii="Times New Roman" w:hAnsi="Times New Roman"/>
        </w:rPr>
        <w:t xml:space="preserve">repasse </w:t>
      </w:r>
      <w:r w:rsidR="00E01FAF">
        <w:rPr>
          <w:rFonts w:ascii="Times New Roman" w:hAnsi="Times New Roman"/>
        </w:rPr>
        <w:t>do programa</w:t>
      </w:r>
      <w:r>
        <w:rPr>
          <w:rFonts w:ascii="Times New Roman" w:hAnsi="Times New Roman"/>
        </w:rPr>
        <w:t xml:space="preserve"> estadual</w:t>
      </w:r>
      <w:r w:rsidR="00E01FAF">
        <w:rPr>
          <w:rFonts w:ascii="Times New Roman" w:hAnsi="Times New Roman"/>
        </w:rPr>
        <w:t xml:space="preserve"> PIAPS ENFRENTAMENTO ENCHENTES, conforme Portaria </w:t>
      </w:r>
      <w:r w:rsidR="009E4551">
        <w:rPr>
          <w:rFonts w:ascii="Times New Roman" w:hAnsi="Times New Roman"/>
        </w:rPr>
        <w:t xml:space="preserve">SES </w:t>
      </w:r>
      <w:r w:rsidR="00E01FAF">
        <w:rPr>
          <w:rFonts w:ascii="Times New Roman" w:hAnsi="Times New Roman"/>
        </w:rPr>
        <w:t>nº322</w:t>
      </w:r>
      <w:r>
        <w:rPr>
          <w:rFonts w:ascii="Times New Roman" w:hAnsi="Times New Roman"/>
        </w:rPr>
        <w:t>/2024</w:t>
      </w:r>
      <w:r w:rsidR="00E01FAF">
        <w:rPr>
          <w:rFonts w:ascii="Times New Roman" w:hAnsi="Times New Roman"/>
        </w:rPr>
        <w:t>.</w:t>
      </w:r>
    </w:p>
    <w:p w:rsidR="0095697E" w:rsidRDefault="008678F8">
      <w:pPr>
        <w:pStyle w:val="Recuodecorpodetexto"/>
        <w:ind w:firstLine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95697E" w:rsidRDefault="008678F8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5697E" w:rsidRDefault="008678F8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Atenciosamente,</w:t>
      </w:r>
    </w:p>
    <w:p w:rsidR="0095697E" w:rsidRDefault="0095697E">
      <w:pPr>
        <w:pStyle w:val="Recuodecorpodetexto"/>
        <w:ind w:firstLine="2124"/>
        <w:rPr>
          <w:rFonts w:ascii="Times New Roman" w:hAnsi="Times New Roman"/>
        </w:rPr>
      </w:pPr>
    </w:p>
    <w:p w:rsidR="0095697E" w:rsidRDefault="0095697E">
      <w:pPr>
        <w:pStyle w:val="Recuodecorpodetexto"/>
        <w:ind w:firstLine="2124"/>
        <w:rPr>
          <w:rFonts w:ascii="Times New Roman" w:hAnsi="Times New Roman"/>
        </w:rPr>
      </w:pPr>
    </w:p>
    <w:p w:rsidR="0095697E" w:rsidRDefault="0095697E">
      <w:pPr>
        <w:pStyle w:val="Recuodecorpodetexto"/>
        <w:ind w:firstLine="2124"/>
        <w:rPr>
          <w:rFonts w:ascii="Times New Roman" w:hAnsi="Times New Roman"/>
        </w:rPr>
      </w:pPr>
    </w:p>
    <w:p w:rsidR="0095697E" w:rsidRDefault="008678F8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95697E" w:rsidRDefault="008678F8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95697E" w:rsidRDefault="0095697E">
      <w:pPr>
        <w:pStyle w:val="Corpodetexto"/>
        <w:spacing w:after="0"/>
        <w:jc w:val="center"/>
        <w:rPr>
          <w:rFonts w:hint="eastAsia"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</w:rPr>
      </w:pPr>
    </w:p>
    <w:p w:rsidR="0095697E" w:rsidRDefault="0095697E">
      <w:pPr>
        <w:pStyle w:val="Corpodetexto"/>
        <w:spacing w:after="0"/>
        <w:jc w:val="center"/>
        <w:rPr>
          <w:rFonts w:hint="eastAsia"/>
        </w:rPr>
      </w:pPr>
    </w:p>
    <w:p w:rsidR="0095697E" w:rsidRDefault="0095697E">
      <w:pPr>
        <w:pStyle w:val="Corpodetexto"/>
        <w:spacing w:after="0"/>
        <w:ind w:left="4956"/>
        <w:jc w:val="center"/>
        <w:rPr>
          <w:rFonts w:ascii="Times New Roman" w:hAnsi="Times New Roman"/>
          <w:bCs/>
          <w:i/>
        </w:rPr>
      </w:pPr>
    </w:p>
    <w:sectPr w:rsidR="0095697E" w:rsidSect="003F294E">
      <w:pgSz w:w="11906" w:h="16838"/>
      <w:pgMar w:top="269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7E"/>
    <w:rsid w:val="001B42AB"/>
    <w:rsid w:val="003F294E"/>
    <w:rsid w:val="008678F8"/>
    <w:rsid w:val="0095697E"/>
    <w:rsid w:val="009E4551"/>
    <w:rsid w:val="00B32C5D"/>
    <w:rsid w:val="00D044A7"/>
    <w:rsid w:val="00E01FAF"/>
    <w:rsid w:val="00F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D53AF-8E3E-428B-B2FC-A94666AC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jc w:val="center"/>
    </w:pPr>
    <w:rPr>
      <w:rFonts w:ascii="Arial" w:eastAsia="Times New Roman" w:hAnsi="Arial" w:cs="Times New Roman"/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pPr>
      <w:ind w:firstLine="1980"/>
      <w:jc w:val="both"/>
    </w:pPr>
    <w:rPr>
      <w:rFonts w:ascii="Century Gothic" w:eastAsia="Times New Roman" w:hAnsi="Century Gothic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B42AB"/>
    <w:rPr>
      <w:rFonts w:ascii="Century Gothic" w:eastAsia="Times New Roman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01</dc:creator>
  <cp:lastModifiedBy>ADM 01</cp:lastModifiedBy>
  <cp:revision>9</cp:revision>
  <dcterms:created xsi:type="dcterms:W3CDTF">2024-05-21T18:13:00Z</dcterms:created>
  <dcterms:modified xsi:type="dcterms:W3CDTF">2024-05-24T10:27:00Z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2024-05-21T14:54:48Z</dcterms:modified>
  <cp:revision>11</cp:revision>
  <dc:subject/>
  <dc:title/>
</cp:coreProperties>
</file>